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B32B" w14:textId="77777777" w:rsidR="00AD4ADD" w:rsidRDefault="00AD4ADD">
      <w:pPr>
        <w:pStyle w:val="Corpotesto"/>
        <w:rPr>
          <w:rFonts w:ascii="Times New Roman"/>
        </w:rPr>
      </w:pPr>
    </w:p>
    <w:p w14:paraId="3B6F3AA2" w14:textId="77777777" w:rsidR="00AD4ADD" w:rsidRDefault="00AD4ADD">
      <w:pPr>
        <w:pStyle w:val="Corpotesto"/>
        <w:rPr>
          <w:rFonts w:ascii="Times New Roman"/>
        </w:rPr>
      </w:pPr>
    </w:p>
    <w:p w14:paraId="352933AA" w14:textId="77777777" w:rsidR="00AD4ADD" w:rsidRDefault="00AD4ADD">
      <w:pPr>
        <w:pStyle w:val="Corpotesto"/>
        <w:rPr>
          <w:rFonts w:ascii="Times New Roman"/>
        </w:rPr>
      </w:pPr>
    </w:p>
    <w:p w14:paraId="2115C0E0" w14:textId="26CD05AE" w:rsidR="009106C9" w:rsidRPr="00031864" w:rsidRDefault="00A975EB" w:rsidP="00031864">
      <w:pPr>
        <w:ind w:right="145"/>
        <w:rPr>
          <w:b/>
          <w:i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E4F54A6" wp14:editId="046F3EBF">
            <wp:simplePos x="0" y="0"/>
            <wp:positionH relativeFrom="page">
              <wp:posOffset>997142</wp:posOffset>
            </wp:positionH>
            <wp:positionV relativeFrom="paragraph">
              <wp:posOffset>-576033</wp:posOffset>
            </wp:positionV>
            <wp:extent cx="1793786" cy="83748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786" cy="83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5F36A" w14:textId="77777777" w:rsidR="009106C9" w:rsidRDefault="009106C9">
      <w:pPr>
        <w:spacing w:line="212" w:lineRule="exact"/>
        <w:ind w:left="2194" w:right="2115"/>
        <w:jc w:val="center"/>
        <w:rPr>
          <w:b/>
          <w:sz w:val="18"/>
        </w:rPr>
      </w:pPr>
    </w:p>
    <w:p w14:paraId="0439C9ED" w14:textId="77777777" w:rsidR="009106C9" w:rsidRDefault="009106C9">
      <w:pPr>
        <w:spacing w:line="212" w:lineRule="exact"/>
        <w:ind w:left="2194" w:right="2115"/>
        <w:jc w:val="center"/>
        <w:rPr>
          <w:b/>
          <w:sz w:val="18"/>
        </w:rPr>
      </w:pPr>
    </w:p>
    <w:p w14:paraId="6A4789A7" w14:textId="25C9C01D" w:rsidR="009106C9" w:rsidRDefault="009106C9" w:rsidP="002F7950">
      <w:pPr>
        <w:pStyle w:val="Testonormalenorientro"/>
        <w:jc w:val="center"/>
        <w:rPr>
          <w:rFonts w:ascii="Verdana" w:hAnsi="Verdana"/>
          <w:b/>
          <w:sz w:val="18"/>
          <w:szCs w:val="18"/>
          <w:lang w:val="it-IT"/>
        </w:rPr>
      </w:pPr>
      <w:r w:rsidRPr="00463B9C">
        <w:rPr>
          <w:rFonts w:ascii="Verdana" w:hAnsi="Verdana"/>
          <w:b/>
          <w:sz w:val="18"/>
          <w:szCs w:val="18"/>
          <w:lang w:val="it-IT"/>
        </w:rPr>
        <w:t xml:space="preserve">Bando di selezione </w:t>
      </w:r>
      <w:r>
        <w:rPr>
          <w:rFonts w:ascii="Verdana" w:hAnsi="Verdana"/>
          <w:b/>
          <w:sz w:val="18"/>
          <w:szCs w:val="18"/>
          <w:lang w:val="it-IT"/>
        </w:rPr>
        <w:t xml:space="preserve">per studenti </w:t>
      </w:r>
      <w:proofErr w:type="spellStart"/>
      <w:r>
        <w:rPr>
          <w:rFonts w:ascii="Verdana" w:hAnsi="Verdana"/>
          <w:b/>
          <w:sz w:val="18"/>
          <w:szCs w:val="18"/>
          <w:lang w:val="it-IT"/>
        </w:rPr>
        <w:t>outgoing</w:t>
      </w:r>
      <w:proofErr w:type="spellEnd"/>
      <w:r>
        <w:rPr>
          <w:rFonts w:ascii="Verdana" w:hAnsi="Verdana"/>
          <w:b/>
          <w:sz w:val="18"/>
          <w:szCs w:val="18"/>
          <w:lang w:val="it-IT"/>
        </w:rPr>
        <w:t xml:space="preserve"> nell’ambito di accordi</w:t>
      </w:r>
    </w:p>
    <w:p w14:paraId="294229BA" w14:textId="5578B7A3" w:rsidR="009106C9" w:rsidRDefault="009106C9" w:rsidP="009106C9">
      <w:pPr>
        <w:spacing w:line="212" w:lineRule="exact"/>
        <w:ind w:left="2194" w:right="2115"/>
        <w:jc w:val="center"/>
        <w:rPr>
          <w:b/>
          <w:sz w:val="18"/>
        </w:rPr>
      </w:pPr>
      <w:r>
        <w:rPr>
          <w:b/>
          <w:sz w:val="18"/>
          <w:szCs w:val="18"/>
        </w:rPr>
        <w:t>di doppio titolo di ateneo per l</w:t>
      </w:r>
      <w:r w:rsidRPr="00463B9C">
        <w:rPr>
          <w:b/>
          <w:sz w:val="18"/>
          <w:szCs w:val="18"/>
        </w:rPr>
        <w:t>’</w:t>
      </w:r>
      <w:proofErr w:type="spellStart"/>
      <w:r w:rsidRPr="00463B9C">
        <w:rPr>
          <w:b/>
          <w:sz w:val="18"/>
          <w:szCs w:val="18"/>
        </w:rPr>
        <w:t>a.a</w:t>
      </w:r>
      <w:proofErr w:type="spellEnd"/>
      <w:r w:rsidRPr="00463B9C">
        <w:rPr>
          <w:b/>
          <w:sz w:val="18"/>
          <w:szCs w:val="18"/>
        </w:rPr>
        <w:t>. 20</w:t>
      </w:r>
      <w:r>
        <w:rPr>
          <w:b/>
          <w:sz w:val="18"/>
          <w:szCs w:val="18"/>
        </w:rPr>
        <w:t>24/2025</w:t>
      </w:r>
    </w:p>
    <w:p w14:paraId="6C3E4F2F" w14:textId="77777777" w:rsidR="009106C9" w:rsidRPr="00E1604C" w:rsidRDefault="009106C9">
      <w:pPr>
        <w:spacing w:line="217" w:lineRule="exact"/>
        <w:ind w:left="2194" w:right="2116"/>
        <w:jc w:val="center"/>
        <w:rPr>
          <w:b/>
          <w:color w:val="4F81BD" w:themeColor="accent1"/>
          <w:sz w:val="18"/>
          <w:u w:val="single"/>
        </w:rPr>
      </w:pPr>
    </w:p>
    <w:p w14:paraId="1C27C2DD" w14:textId="660C9BB0" w:rsidR="009106C9" w:rsidRPr="009106C9" w:rsidRDefault="00A975EB" w:rsidP="009106C9">
      <w:pPr>
        <w:pStyle w:val="Corpotesto"/>
        <w:spacing w:before="206" w:line="209" w:lineRule="exact"/>
        <w:ind w:left="226"/>
        <w:rPr>
          <w:spacing w:val="-5"/>
        </w:rPr>
      </w:pPr>
      <w:r>
        <w:t>L’Università</w:t>
      </w:r>
      <w:r>
        <w:rPr>
          <w:spacing w:val="28"/>
        </w:rPr>
        <w:t xml:space="preserve"> </w:t>
      </w:r>
      <w:r>
        <w:t>Iuav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Venezia</w:t>
      </w:r>
      <w:r>
        <w:rPr>
          <w:spacing w:val="31"/>
        </w:rPr>
        <w:t xml:space="preserve"> </w:t>
      </w:r>
      <w:r>
        <w:t>effettua</w:t>
      </w:r>
      <w:r>
        <w:rPr>
          <w:spacing w:val="28"/>
        </w:rPr>
        <w:t xml:space="preserve"> </w:t>
      </w:r>
      <w:r>
        <w:t>una</w:t>
      </w:r>
      <w:r>
        <w:rPr>
          <w:spacing w:val="31"/>
        </w:rPr>
        <w:t xml:space="preserve"> </w:t>
      </w:r>
      <w:r>
        <w:t>selezione</w:t>
      </w:r>
      <w:r>
        <w:rPr>
          <w:spacing w:val="30"/>
        </w:rPr>
        <w:t xml:space="preserve"> </w:t>
      </w:r>
      <w:r>
        <w:t>linguistica</w:t>
      </w:r>
      <w:r>
        <w:rPr>
          <w:spacing w:val="27"/>
        </w:rPr>
        <w:t xml:space="preserve"> </w:t>
      </w:r>
      <w:r>
        <w:t>online</w:t>
      </w:r>
      <w:r>
        <w:rPr>
          <w:spacing w:val="32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gli</w:t>
      </w:r>
      <w:r>
        <w:rPr>
          <w:spacing w:val="30"/>
        </w:rPr>
        <w:t xml:space="preserve"> </w:t>
      </w:r>
      <w:r>
        <w:t>studenti</w:t>
      </w:r>
      <w:r>
        <w:rPr>
          <w:spacing w:val="32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candidano</w:t>
      </w:r>
      <w:r>
        <w:rPr>
          <w:spacing w:val="29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bando</w:t>
      </w:r>
      <w:r>
        <w:rPr>
          <w:spacing w:val="32"/>
        </w:rPr>
        <w:t xml:space="preserve"> </w:t>
      </w:r>
      <w:r w:rsidR="009106C9" w:rsidRPr="009106C9">
        <w:rPr>
          <w:spacing w:val="-5"/>
        </w:rPr>
        <w:t xml:space="preserve">di selezione per studenti </w:t>
      </w:r>
      <w:proofErr w:type="spellStart"/>
      <w:r w:rsidR="009106C9" w:rsidRPr="009106C9">
        <w:rPr>
          <w:spacing w:val="-5"/>
        </w:rPr>
        <w:t>outgoing</w:t>
      </w:r>
      <w:proofErr w:type="spellEnd"/>
      <w:r w:rsidR="009106C9" w:rsidRPr="009106C9">
        <w:rPr>
          <w:spacing w:val="-5"/>
        </w:rPr>
        <w:t xml:space="preserve"> nell’ambito di accordi</w:t>
      </w:r>
      <w:r w:rsidR="009106C9">
        <w:rPr>
          <w:spacing w:val="-5"/>
        </w:rPr>
        <w:t xml:space="preserve"> di doppio titolo di ateneo per l’</w:t>
      </w:r>
      <w:proofErr w:type="spellStart"/>
      <w:r w:rsidR="009106C9">
        <w:rPr>
          <w:spacing w:val="-5"/>
        </w:rPr>
        <w:t>a.a</w:t>
      </w:r>
      <w:proofErr w:type="spellEnd"/>
      <w:r w:rsidR="009106C9">
        <w:rPr>
          <w:spacing w:val="-5"/>
        </w:rPr>
        <w:t>. 2024/25</w:t>
      </w:r>
    </w:p>
    <w:p w14:paraId="17EF3506" w14:textId="77777777" w:rsidR="00AD4ADD" w:rsidRDefault="00AD4ADD">
      <w:pPr>
        <w:pStyle w:val="Corpotesto"/>
        <w:spacing w:before="22"/>
        <w:rPr>
          <w:rFonts w:ascii="Arial MT"/>
        </w:rPr>
      </w:pPr>
    </w:p>
    <w:p w14:paraId="4ED1EC0A" w14:textId="19EA199A" w:rsidR="00AD4ADD" w:rsidRDefault="009106C9">
      <w:pPr>
        <w:pStyle w:val="Corpotesto"/>
        <w:ind w:left="226"/>
      </w:pPr>
      <w:r>
        <w:t xml:space="preserve">Il test linguistico è previsto nelle seguenti lingue e destinazioni: </w:t>
      </w:r>
    </w:p>
    <w:p w14:paraId="6D1EA183" w14:textId="77777777" w:rsidR="009106C9" w:rsidRDefault="009106C9">
      <w:pPr>
        <w:pStyle w:val="Corpotesto"/>
        <w:ind w:left="226"/>
      </w:pPr>
    </w:p>
    <w:p w14:paraId="3684A71D" w14:textId="49ED9A54" w:rsidR="009106C9" w:rsidRDefault="009106C9" w:rsidP="009106C9">
      <w:pPr>
        <w:pStyle w:val="Corpotesto"/>
        <w:numPr>
          <w:ilvl w:val="0"/>
          <w:numId w:val="3"/>
        </w:numPr>
      </w:pPr>
      <w:r>
        <w:t xml:space="preserve">Per </w:t>
      </w:r>
      <w:proofErr w:type="spellStart"/>
      <w:r w:rsidRPr="00E1604C">
        <w:rPr>
          <w:i/>
          <w:iCs/>
        </w:rPr>
        <w:t>Tongji</w:t>
      </w:r>
      <w:proofErr w:type="spellEnd"/>
      <w:r w:rsidRPr="00E1604C">
        <w:rPr>
          <w:i/>
          <w:iCs/>
        </w:rPr>
        <w:t xml:space="preserve"> University</w:t>
      </w:r>
      <w:r>
        <w:t xml:space="preserve">, </w:t>
      </w:r>
      <w:r w:rsidRPr="009106C9">
        <w:t>Cina</w:t>
      </w:r>
      <w:r>
        <w:t xml:space="preserve">: </w:t>
      </w:r>
      <w:r w:rsidRPr="009106C9">
        <w:rPr>
          <w:b/>
          <w:bCs/>
        </w:rPr>
        <w:t>INGLESE</w:t>
      </w:r>
    </w:p>
    <w:p w14:paraId="3FB52861" w14:textId="3BC94308" w:rsidR="009106C9" w:rsidRDefault="009106C9" w:rsidP="009106C9">
      <w:pPr>
        <w:pStyle w:val="Corpotesto"/>
        <w:numPr>
          <w:ilvl w:val="0"/>
          <w:numId w:val="3"/>
        </w:numPr>
      </w:pPr>
      <w:r>
        <w:t xml:space="preserve">Per </w:t>
      </w:r>
      <w:r w:rsidRPr="00E1604C">
        <w:rPr>
          <w:i/>
          <w:iCs/>
        </w:rPr>
        <w:t xml:space="preserve">Ecole </w:t>
      </w:r>
      <w:proofErr w:type="spellStart"/>
      <w:r w:rsidRPr="00E1604C">
        <w:rPr>
          <w:i/>
          <w:iCs/>
        </w:rPr>
        <w:t>Nationale</w:t>
      </w:r>
      <w:proofErr w:type="spellEnd"/>
      <w:r w:rsidRPr="00E1604C">
        <w:rPr>
          <w:i/>
          <w:iCs/>
        </w:rPr>
        <w:t xml:space="preserve"> </w:t>
      </w:r>
      <w:proofErr w:type="spellStart"/>
      <w:r w:rsidRPr="00E1604C">
        <w:rPr>
          <w:i/>
          <w:iCs/>
        </w:rPr>
        <w:t>Supérieure</w:t>
      </w:r>
      <w:proofErr w:type="spellEnd"/>
      <w:r w:rsidRPr="00E1604C">
        <w:rPr>
          <w:i/>
          <w:iCs/>
        </w:rPr>
        <w:t xml:space="preserve"> d’Architecture Paris Val de Seine, </w:t>
      </w:r>
      <w:r w:rsidRPr="00E1604C">
        <w:t>Francia (</w:t>
      </w:r>
      <w:r w:rsidR="0029034E">
        <w:t>ENSAPVS</w:t>
      </w:r>
      <w:r w:rsidRPr="00E1604C">
        <w:t>):</w:t>
      </w:r>
      <w:r>
        <w:t xml:space="preserve"> </w:t>
      </w:r>
      <w:r w:rsidRPr="009106C9">
        <w:rPr>
          <w:b/>
          <w:bCs/>
        </w:rPr>
        <w:t>FRANCESE</w:t>
      </w:r>
    </w:p>
    <w:p w14:paraId="022F396B" w14:textId="575BCE26" w:rsidR="00AD4ADD" w:rsidRDefault="00A975EB">
      <w:pPr>
        <w:pStyle w:val="Corpotesto"/>
        <w:spacing w:before="218"/>
        <w:ind w:left="227"/>
      </w:pPr>
      <w:r>
        <w:t>Il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sostenere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linguistico</w:t>
      </w:r>
      <w:r>
        <w:rPr>
          <w:spacing w:val="-2"/>
        </w:rPr>
        <w:t xml:space="preserve"> </w:t>
      </w:r>
      <w:r w:rsidR="009106C9">
        <w:rPr>
          <w:spacing w:val="-2"/>
        </w:rPr>
        <w:t xml:space="preserve">online </w:t>
      </w:r>
      <w:r>
        <w:t>nella</w:t>
      </w:r>
      <w:r>
        <w:rPr>
          <w:spacing w:val="-3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estera</w:t>
      </w:r>
      <w:r>
        <w:rPr>
          <w:spacing w:val="-3"/>
        </w:rPr>
        <w:t xml:space="preserve"> </w:t>
      </w:r>
      <w:r w:rsidR="009106C9">
        <w:t xml:space="preserve">scelta. </w:t>
      </w:r>
    </w:p>
    <w:p w14:paraId="68BA6FEC" w14:textId="77777777" w:rsidR="00AD4ADD" w:rsidRDefault="00AD4ADD">
      <w:pPr>
        <w:pStyle w:val="Corpotesto"/>
        <w:spacing w:before="1"/>
      </w:pPr>
    </w:p>
    <w:p w14:paraId="55137BD5" w14:textId="05E8953E" w:rsidR="00AD4ADD" w:rsidRDefault="00A975EB">
      <w:pPr>
        <w:pStyle w:val="Corpotesto"/>
        <w:ind w:left="227" w:right="193" w:hanging="1"/>
      </w:pPr>
      <w:r>
        <w:t>A</w:t>
      </w:r>
      <w:r>
        <w:rPr>
          <w:spacing w:val="-3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superamento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linguistico</w:t>
      </w:r>
      <w:r>
        <w:rPr>
          <w:spacing w:val="-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conteggiato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massimo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punti che verranno attribuiti come nell’esempio di seguito specificato</w:t>
      </w:r>
      <w:r w:rsidR="009106C9">
        <w:t xml:space="preserve"> nella seguente tabella: </w:t>
      </w:r>
    </w:p>
    <w:p w14:paraId="6202A65E" w14:textId="77777777" w:rsidR="009106C9" w:rsidRDefault="009106C9">
      <w:pPr>
        <w:pStyle w:val="Corpotesto"/>
        <w:ind w:left="227" w:right="193" w:hanging="1"/>
      </w:pPr>
    </w:p>
    <w:tbl>
      <w:tblPr>
        <w:tblW w:w="3232" w:type="dxa"/>
        <w:tblInd w:w="3490" w:type="dxa"/>
        <w:tblLayout w:type="fixed"/>
        <w:tblLook w:val="0400" w:firstRow="0" w:lastRow="0" w:firstColumn="0" w:lastColumn="0" w:noHBand="0" w:noVBand="1"/>
      </w:tblPr>
      <w:tblGrid>
        <w:gridCol w:w="1671"/>
        <w:gridCol w:w="1561"/>
      </w:tblGrid>
      <w:tr w:rsidR="009106C9" w14:paraId="4CA60E93" w14:textId="77777777" w:rsidTr="006D4AE8"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F74C" w14:textId="77777777" w:rsidR="009106C9" w:rsidRDefault="009106C9" w:rsidP="006D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giudizio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E09E" w14:textId="77777777" w:rsidR="009106C9" w:rsidRDefault="009106C9" w:rsidP="006D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</w:tr>
      <w:tr w:rsidR="009106C9" w14:paraId="28D9E23F" w14:textId="77777777" w:rsidTr="006D4AE8"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FCF0" w14:textId="77777777" w:rsidR="009106C9" w:rsidRDefault="009106C9" w:rsidP="006D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insufficiente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4D5D" w14:textId="77777777" w:rsidR="009106C9" w:rsidRDefault="009106C9" w:rsidP="006D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0 (zero)</w:t>
            </w:r>
          </w:p>
        </w:tc>
      </w:tr>
      <w:tr w:rsidR="009106C9" w14:paraId="1C273E4C" w14:textId="77777777" w:rsidTr="006D4AE8"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4F39" w14:textId="77777777" w:rsidR="009106C9" w:rsidRDefault="009106C9" w:rsidP="006D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sufficiente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0A5C" w14:textId="77777777" w:rsidR="009106C9" w:rsidRDefault="009106C9" w:rsidP="006D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9106C9" w14:paraId="188DCB0E" w14:textId="77777777" w:rsidTr="006D4AE8"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990A" w14:textId="77777777" w:rsidR="009106C9" w:rsidRDefault="009106C9" w:rsidP="006D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buono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EDA5" w14:textId="77777777" w:rsidR="009106C9" w:rsidRDefault="009106C9" w:rsidP="006D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9106C9" w14:paraId="7D346D6C" w14:textId="77777777" w:rsidTr="006D4AE8"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9215" w14:textId="77777777" w:rsidR="009106C9" w:rsidRDefault="009106C9" w:rsidP="006D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ottimo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F9BD" w14:textId="77777777" w:rsidR="009106C9" w:rsidRDefault="009106C9" w:rsidP="006D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106C9" w14:paraId="0EB5860D" w14:textId="77777777" w:rsidTr="006D4AE8"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B70D" w14:textId="77777777" w:rsidR="009106C9" w:rsidRDefault="009106C9" w:rsidP="006D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test non sostenuto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96071" w14:textId="77777777" w:rsidR="009106C9" w:rsidRDefault="009106C9" w:rsidP="006D4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-5 (meno cinque)</w:t>
            </w:r>
          </w:p>
        </w:tc>
      </w:tr>
    </w:tbl>
    <w:p w14:paraId="5111A8E3" w14:textId="77777777" w:rsidR="009106C9" w:rsidRDefault="009106C9">
      <w:pPr>
        <w:pStyle w:val="Corpotesto"/>
        <w:spacing w:before="2"/>
      </w:pPr>
    </w:p>
    <w:p w14:paraId="79793EAD" w14:textId="77777777" w:rsidR="009106C9" w:rsidRDefault="009106C9">
      <w:pPr>
        <w:pStyle w:val="Corpotesto"/>
        <w:spacing w:before="2"/>
      </w:pPr>
    </w:p>
    <w:p w14:paraId="4B374414" w14:textId="1B86D93A" w:rsidR="00AD4ADD" w:rsidRDefault="00A975EB">
      <w:pPr>
        <w:pStyle w:val="Corpotesto"/>
        <w:ind w:left="227"/>
        <w:rPr>
          <w:spacing w:val="-5"/>
        </w:rPr>
      </w:pPr>
      <w:r>
        <w:t>I</w:t>
      </w:r>
      <w:r>
        <w:rPr>
          <w:spacing w:val="-4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organizzati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hyperlink r:id="rId8" w:history="1">
        <w:r w:rsidRPr="00023B46">
          <w:rPr>
            <w:rStyle w:val="Collegamentoipertestuale"/>
          </w:rPr>
          <w:t>dall’Istituto</w:t>
        </w:r>
        <w:r w:rsidRPr="00023B46">
          <w:rPr>
            <w:rStyle w:val="Collegamentoipertestuale"/>
            <w:spacing w:val="-2"/>
          </w:rPr>
          <w:t xml:space="preserve"> </w:t>
        </w:r>
        <w:proofErr w:type="spellStart"/>
        <w:r w:rsidRPr="00023B46">
          <w:rPr>
            <w:rStyle w:val="Collegamentoipertestuale"/>
          </w:rPr>
          <w:t>Zambler</w:t>
        </w:r>
        <w:proofErr w:type="spellEnd"/>
        <w:r w:rsidRPr="00023B46">
          <w:rPr>
            <w:rStyle w:val="Collegamentoipertestuale"/>
            <w:spacing w:val="-2"/>
          </w:rPr>
          <w:t xml:space="preserve"> </w:t>
        </w:r>
        <w:r w:rsidRPr="00023B46">
          <w:rPr>
            <w:rStyle w:val="Collegamentoipertestuale"/>
          </w:rPr>
          <w:t>di</w:t>
        </w:r>
        <w:r w:rsidRPr="00023B46">
          <w:rPr>
            <w:rStyle w:val="Collegamentoipertestuale"/>
            <w:spacing w:val="-2"/>
          </w:rPr>
          <w:t xml:space="preserve"> </w:t>
        </w:r>
        <w:r w:rsidRPr="00023B46">
          <w:rPr>
            <w:rStyle w:val="Collegamentoipertestuale"/>
          </w:rPr>
          <w:t>Mestre</w:t>
        </w:r>
      </w:hyperlink>
      <w:r w:rsidR="006B214B">
        <w:t>.</w:t>
      </w:r>
    </w:p>
    <w:p w14:paraId="23D135BB" w14:textId="77777777" w:rsidR="0095744B" w:rsidRPr="00E1604C" w:rsidRDefault="0095744B">
      <w:pPr>
        <w:pStyle w:val="Corpotesto"/>
        <w:ind w:left="227"/>
        <w:rPr>
          <w:b/>
          <w:bCs/>
          <w:color w:val="4F81BD" w:themeColor="accent1"/>
          <w:spacing w:val="-5"/>
          <w:u w:val="single"/>
        </w:rPr>
      </w:pPr>
    </w:p>
    <w:p w14:paraId="06F4AEEA" w14:textId="6AA12A41" w:rsidR="0095744B" w:rsidRPr="00E1604C" w:rsidRDefault="0095744B" w:rsidP="0095744B">
      <w:pPr>
        <w:pStyle w:val="Corpotesto"/>
        <w:ind w:left="227"/>
        <w:rPr>
          <w:b/>
          <w:bCs/>
          <w:color w:val="4F81BD" w:themeColor="accent1"/>
          <w:spacing w:val="-5"/>
          <w:u w:val="single"/>
        </w:rPr>
      </w:pPr>
      <w:r w:rsidRPr="00E1604C">
        <w:rPr>
          <w:b/>
          <w:bCs/>
          <w:color w:val="4F81BD" w:themeColor="accent1"/>
          <w:spacing w:val="-5"/>
          <w:u w:val="single"/>
        </w:rPr>
        <w:t>ISTRUZIONI TEST LINGUISTICO</w:t>
      </w:r>
    </w:p>
    <w:p w14:paraId="5BE0B3EB" w14:textId="77777777" w:rsidR="0095744B" w:rsidRDefault="0095744B" w:rsidP="0095744B">
      <w:pPr>
        <w:pStyle w:val="Corpotesto"/>
        <w:ind w:left="227"/>
        <w:rPr>
          <w:spacing w:val="-5"/>
        </w:rPr>
      </w:pPr>
    </w:p>
    <w:p w14:paraId="32F23DCC" w14:textId="79A01873" w:rsidR="0095744B" w:rsidRPr="006B214B" w:rsidRDefault="0095744B" w:rsidP="006B214B">
      <w:pPr>
        <w:pStyle w:val="Corpotesto"/>
        <w:ind w:left="227"/>
        <w:rPr>
          <w:b/>
          <w:bCs/>
          <w:spacing w:val="-5"/>
        </w:rPr>
      </w:pPr>
      <w:r w:rsidRPr="0095744B">
        <w:rPr>
          <w:b/>
          <w:bCs/>
          <w:spacing w:val="-5"/>
        </w:rPr>
        <w:t>STEP 1</w:t>
      </w:r>
      <w:r>
        <w:rPr>
          <w:spacing w:val="-5"/>
        </w:rPr>
        <w:t>:</w:t>
      </w:r>
      <w:r w:rsidR="006B214B">
        <w:rPr>
          <w:spacing w:val="-5"/>
        </w:rPr>
        <w:t xml:space="preserve"> </w:t>
      </w:r>
      <w:r>
        <w:rPr>
          <w:spacing w:val="-5"/>
        </w:rPr>
        <w:t>Completa la candidatura al bando attraverso lo Spin, secondo le indicazioni riportate nel bando</w:t>
      </w:r>
      <w:r w:rsidR="006B214B">
        <w:rPr>
          <w:spacing w:val="-5"/>
        </w:rPr>
        <w:t xml:space="preserve">, </w:t>
      </w:r>
      <w:r w:rsidR="006B214B" w:rsidRPr="006B214B">
        <w:rPr>
          <w:b/>
          <w:bCs/>
          <w:spacing w:val="-5"/>
        </w:rPr>
        <w:t>entro il 4 aprile, ore 12</w:t>
      </w:r>
    </w:p>
    <w:p w14:paraId="65384EC0" w14:textId="77777777" w:rsidR="0095744B" w:rsidRDefault="0095744B" w:rsidP="0095744B">
      <w:pPr>
        <w:pStyle w:val="Corpotesto"/>
        <w:ind w:left="227"/>
        <w:rPr>
          <w:spacing w:val="-5"/>
        </w:rPr>
      </w:pPr>
    </w:p>
    <w:p w14:paraId="6966D479" w14:textId="482666B2" w:rsidR="0095744B" w:rsidRDefault="0095744B" w:rsidP="0095744B">
      <w:pPr>
        <w:pStyle w:val="Corpotesto"/>
        <w:ind w:left="227"/>
        <w:rPr>
          <w:color w:val="0000FF"/>
        </w:rPr>
      </w:pPr>
      <w:r w:rsidRPr="0095744B">
        <w:rPr>
          <w:b/>
          <w:bCs/>
          <w:spacing w:val="-5"/>
        </w:rPr>
        <w:t>STEP 2</w:t>
      </w:r>
      <w:r>
        <w:rPr>
          <w:spacing w:val="-5"/>
        </w:rPr>
        <w:t xml:space="preserve">: </w:t>
      </w:r>
      <w:r w:rsidR="006B214B">
        <w:rPr>
          <w:spacing w:val="-5"/>
        </w:rPr>
        <w:t>Iscriviti al test linguistico online, c</w:t>
      </w:r>
      <w:r>
        <w:rPr>
          <w:spacing w:val="-5"/>
        </w:rPr>
        <w:t>ontatta</w:t>
      </w:r>
      <w:r w:rsidR="006B214B">
        <w:rPr>
          <w:spacing w:val="-5"/>
        </w:rPr>
        <w:t>ndo</w:t>
      </w:r>
      <w:r>
        <w:rPr>
          <w:spacing w:val="-5"/>
        </w:rPr>
        <w:t xml:space="preserve"> direttamente via mail l’Istituto </w:t>
      </w:r>
      <w:proofErr w:type="spellStart"/>
      <w:r>
        <w:rPr>
          <w:spacing w:val="-5"/>
        </w:rPr>
        <w:t>Zambler</w:t>
      </w:r>
      <w:proofErr w:type="spellEnd"/>
      <w:r>
        <w:rPr>
          <w:spacing w:val="-5"/>
        </w:rPr>
        <w:t xml:space="preserve"> </w:t>
      </w:r>
      <w:r w:rsidRPr="009106C9">
        <w:rPr>
          <w:bCs/>
        </w:rPr>
        <w:t>a</w:t>
      </w:r>
      <w:r>
        <w:rPr>
          <w:bCs/>
        </w:rPr>
        <w:t>:</w:t>
      </w:r>
      <w:r w:rsidRPr="009106C9">
        <w:rPr>
          <w:bCs/>
        </w:rPr>
        <w:t xml:space="preserve"> </w:t>
      </w:r>
      <w:hyperlink r:id="rId9">
        <w:r w:rsidRPr="00023B46">
          <w:rPr>
            <w:color w:val="0000FF"/>
            <w:u w:val="single"/>
          </w:rPr>
          <w:t>info@istitutozambler.com</w:t>
        </w:r>
      </w:hyperlink>
      <w:r w:rsidR="006B214B">
        <w:rPr>
          <w:color w:val="0000FF"/>
          <w:u w:val="single"/>
        </w:rPr>
        <w:t xml:space="preserve"> </w:t>
      </w:r>
      <w:r w:rsidR="006B214B">
        <w:rPr>
          <w:color w:val="0000FF"/>
        </w:rPr>
        <w:t xml:space="preserve">– </w:t>
      </w:r>
      <w:r w:rsidR="006B214B" w:rsidRPr="006B214B">
        <w:rPr>
          <w:b/>
          <w:bCs/>
        </w:rPr>
        <w:t>entro il 4 aprile</w:t>
      </w:r>
      <w:r w:rsidR="00C26D55">
        <w:rPr>
          <w:b/>
          <w:bCs/>
        </w:rPr>
        <w:t>, ore 12</w:t>
      </w:r>
    </w:p>
    <w:p w14:paraId="6805A138" w14:textId="77777777" w:rsidR="0095744B" w:rsidRDefault="0095744B" w:rsidP="0095744B">
      <w:pPr>
        <w:pStyle w:val="Corpotesto"/>
        <w:ind w:left="227"/>
        <w:rPr>
          <w:color w:val="0000FF"/>
        </w:rPr>
      </w:pPr>
    </w:p>
    <w:p w14:paraId="61EAC417" w14:textId="77777777" w:rsidR="0095744B" w:rsidRDefault="0095744B" w:rsidP="0095744B">
      <w:pPr>
        <w:pStyle w:val="Corpotesto"/>
        <w:ind w:left="227"/>
        <w:rPr>
          <w:bCs/>
        </w:rPr>
      </w:pPr>
      <w:r w:rsidRPr="0095744B">
        <w:rPr>
          <w:b/>
          <w:bCs/>
          <w:spacing w:val="-5"/>
        </w:rPr>
        <w:t>STEP 3</w:t>
      </w:r>
      <w:r>
        <w:rPr>
          <w:spacing w:val="-5"/>
        </w:rPr>
        <w:t>:</w:t>
      </w:r>
      <w:r>
        <w:rPr>
          <w:color w:val="0000FF"/>
        </w:rPr>
        <w:t xml:space="preserve"> </w:t>
      </w:r>
      <w:r w:rsidRPr="0095744B">
        <w:t xml:space="preserve">Inserisci </w:t>
      </w:r>
      <w:r>
        <w:rPr>
          <w:bCs/>
        </w:rPr>
        <w:t>n</w:t>
      </w:r>
      <w:r w:rsidRPr="009106C9">
        <w:rPr>
          <w:bCs/>
        </w:rPr>
        <w:t>ella</w:t>
      </w:r>
      <w:r w:rsidRPr="009106C9">
        <w:rPr>
          <w:bCs/>
          <w:spacing w:val="-5"/>
        </w:rPr>
        <w:t xml:space="preserve"> </w:t>
      </w:r>
      <w:r w:rsidRPr="009106C9">
        <w:rPr>
          <w:bCs/>
        </w:rPr>
        <w:t>mail</w:t>
      </w:r>
      <w:r w:rsidRPr="009106C9">
        <w:rPr>
          <w:bCs/>
          <w:spacing w:val="-2"/>
        </w:rPr>
        <w:t xml:space="preserve"> </w:t>
      </w:r>
      <w:r w:rsidRPr="009106C9">
        <w:rPr>
          <w:bCs/>
        </w:rPr>
        <w:t>di</w:t>
      </w:r>
      <w:r w:rsidRPr="009106C9">
        <w:rPr>
          <w:bCs/>
          <w:spacing w:val="-4"/>
        </w:rPr>
        <w:t xml:space="preserve"> </w:t>
      </w:r>
      <w:r w:rsidRPr="009106C9">
        <w:rPr>
          <w:bCs/>
        </w:rPr>
        <w:t>richiesta</w:t>
      </w:r>
      <w:r w:rsidRPr="009106C9">
        <w:rPr>
          <w:bCs/>
          <w:spacing w:val="-3"/>
        </w:rPr>
        <w:t xml:space="preserve"> </w:t>
      </w:r>
      <w:r w:rsidRPr="009106C9">
        <w:rPr>
          <w:bCs/>
        </w:rPr>
        <w:t>di</w:t>
      </w:r>
      <w:r w:rsidRPr="009106C9">
        <w:rPr>
          <w:bCs/>
          <w:spacing w:val="-4"/>
        </w:rPr>
        <w:t xml:space="preserve"> </w:t>
      </w:r>
      <w:r w:rsidRPr="009106C9">
        <w:rPr>
          <w:bCs/>
        </w:rPr>
        <w:t>iscrizione</w:t>
      </w:r>
      <w:r w:rsidRPr="009106C9">
        <w:rPr>
          <w:bCs/>
          <w:spacing w:val="-2"/>
        </w:rPr>
        <w:t xml:space="preserve"> </w:t>
      </w:r>
      <w:r w:rsidRPr="009106C9">
        <w:rPr>
          <w:bCs/>
        </w:rPr>
        <w:t>al</w:t>
      </w:r>
      <w:r w:rsidRPr="009106C9">
        <w:rPr>
          <w:bCs/>
          <w:spacing w:val="-2"/>
        </w:rPr>
        <w:t xml:space="preserve"> </w:t>
      </w:r>
      <w:r w:rsidRPr="009106C9">
        <w:rPr>
          <w:bCs/>
        </w:rPr>
        <w:t>test</w:t>
      </w:r>
      <w:r w:rsidRPr="009106C9">
        <w:rPr>
          <w:bCs/>
          <w:spacing w:val="-3"/>
        </w:rPr>
        <w:t xml:space="preserve"> </w:t>
      </w:r>
      <w:r w:rsidRPr="009106C9">
        <w:rPr>
          <w:bCs/>
        </w:rPr>
        <w:t>linguistico</w:t>
      </w:r>
      <w:r w:rsidRPr="009106C9">
        <w:rPr>
          <w:bCs/>
          <w:spacing w:val="-4"/>
        </w:rPr>
        <w:t xml:space="preserve"> </w:t>
      </w:r>
      <w:r>
        <w:rPr>
          <w:bCs/>
        </w:rPr>
        <w:t>le seguenti informazioni:</w:t>
      </w:r>
    </w:p>
    <w:p w14:paraId="2365C4B1" w14:textId="228C6130" w:rsidR="00AD4ADD" w:rsidRPr="0095744B" w:rsidRDefault="0095744B">
      <w:pPr>
        <w:pStyle w:val="Paragrafoelenco"/>
        <w:numPr>
          <w:ilvl w:val="0"/>
          <w:numId w:val="1"/>
        </w:numPr>
        <w:tabs>
          <w:tab w:val="left" w:pos="396"/>
        </w:tabs>
        <w:spacing w:line="312" w:lineRule="exact"/>
        <w:ind w:left="396" w:hanging="169"/>
        <w:rPr>
          <w:bCs/>
          <w:sz w:val="18"/>
        </w:rPr>
      </w:pPr>
      <w:r w:rsidRPr="0095744B">
        <w:rPr>
          <w:bCs/>
          <w:spacing w:val="-2"/>
          <w:sz w:val="18"/>
        </w:rPr>
        <w:t>matricola</w:t>
      </w:r>
    </w:p>
    <w:p w14:paraId="4D3E3997" w14:textId="30507C59" w:rsidR="0095744B" w:rsidRPr="0057714B" w:rsidRDefault="0095744B" w:rsidP="0095744B">
      <w:pPr>
        <w:pStyle w:val="Corpotesto"/>
        <w:numPr>
          <w:ilvl w:val="0"/>
          <w:numId w:val="1"/>
        </w:numPr>
        <w:rPr>
          <w:bCs/>
        </w:rPr>
      </w:pPr>
      <w:r w:rsidRPr="0057714B">
        <w:rPr>
          <w:bCs/>
        </w:rPr>
        <w:t>cognome</w:t>
      </w:r>
      <w:r w:rsidRPr="0057714B">
        <w:rPr>
          <w:bCs/>
          <w:spacing w:val="-3"/>
        </w:rPr>
        <w:t xml:space="preserve"> </w:t>
      </w:r>
      <w:r w:rsidRPr="0057714B">
        <w:rPr>
          <w:bCs/>
        </w:rPr>
        <w:t>e</w:t>
      </w:r>
      <w:r w:rsidRPr="0057714B">
        <w:rPr>
          <w:bCs/>
          <w:spacing w:val="-1"/>
        </w:rPr>
        <w:t xml:space="preserve"> </w:t>
      </w:r>
      <w:r w:rsidRPr="0057714B">
        <w:rPr>
          <w:bCs/>
          <w:spacing w:val="-2"/>
        </w:rPr>
        <w:t>nome</w:t>
      </w:r>
    </w:p>
    <w:p w14:paraId="12377665" w14:textId="00F0858F" w:rsidR="00AD4ADD" w:rsidRPr="0095744B" w:rsidRDefault="00A975EB">
      <w:pPr>
        <w:pStyle w:val="Paragrafoelenco"/>
        <w:numPr>
          <w:ilvl w:val="0"/>
          <w:numId w:val="1"/>
        </w:numPr>
        <w:tabs>
          <w:tab w:val="left" w:pos="396"/>
        </w:tabs>
        <w:spacing w:line="312" w:lineRule="exact"/>
        <w:ind w:left="396" w:hanging="169"/>
        <w:rPr>
          <w:bCs/>
          <w:sz w:val="18"/>
        </w:rPr>
      </w:pPr>
      <w:r w:rsidRPr="0095744B">
        <w:rPr>
          <w:bCs/>
          <w:sz w:val="18"/>
        </w:rPr>
        <w:t>numero</w:t>
      </w:r>
      <w:r w:rsidRPr="0095744B">
        <w:rPr>
          <w:bCs/>
          <w:spacing w:val="-3"/>
          <w:sz w:val="18"/>
        </w:rPr>
        <w:t xml:space="preserve"> </w:t>
      </w:r>
      <w:r w:rsidRPr="0095744B">
        <w:rPr>
          <w:bCs/>
          <w:sz w:val="18"/>
        </w:rPr>
        <w:t>di</w:t>
      </w:r>
      <w:r w:rsidRPr="0095744B">
        <w:rPr>
          <w:bCs/>
          <w:spacing w:val="-2"/>
          <w:sz w:val="18"/>
        </w:rPr>
        <w:t xml:space="preserve"> cellulare</w:t>
      </w:r>
    </w:p>
    <w:p w14:paraId="74C5CE17" w14:textId="724FF82B" w:rsidR="00AD4ADD" w:rsidRPr="0095744B" w:rsidRDefault="00A975EB">
      <w:pPr>
        <w:pStyle w:val="Paragrafoelenco"/>
        <w:numPr>
          <w:ilvl w:val="0"/>
          <w:numId w:val="1"/>
        </w:numPr>
        <w:tabs>
          <w:tab w:val="left" w:pos="396"/>
        </w:tabs>
        <w:spacing w:line="311" w:lineRule="exact"/>
        <w:ind w:left="396" w:hanging="169"/>
        <w:rPr>
          <w:bCs/>
          <w:sz w:val="18"/>
        </w:rPr>
      </w:pPr>
      <w:r w:rsidRPr="0095744B">
        <w:rPr>
          <w:bCs/>
          <w:sz w:val="18"/>
        </w:rPr>
        <w:t>corso</w:t>
      </w:r>
      <w:r w:rsidRPr="0095744B">
        <w:rPr>
          <w:bCs/>
          <w:spacing w:val="-2"/>
          <w:sz w:val="18"/>
        </w:rPr>
        <w:t xml:space="preserve"> </w:t>
      </w:r>
      <w:r w:rsidRPr="0095744B">
        <w:rPr>
          <w:bCs/>
          <w:sz w:val="18"/>
        </w:rPr>
        <w:t xml:space="preserve">di </w:t>
      </w:r>
      <w:r w:rsidRPr="0095744B">
        <w:rPr>
          <w:bCs/>
          <w:spacing w:val="-2"/>
          <w:sz w:val="18"/>
        </w:rPr>
        <w:t>laurea</w:t>
      </w:r>
    </w:p>
    <w:p w14:paraId="63803A8B" w14:textId="50A558E4" w:rsidR="00AD4ADD" w:rsidRPr="0095744B" w:rsidRDefault="00A975EB">
      <w:pPr>
        <w:pStyle w:val="Paragrafoelenco"/>
        <w:numPr>
          <w:ilvl w:val="0"/>
          <w:numId w:val="1"/>
        </w:numPr>
        <w:tabs>
          <w:tab w:val="left" w:pos="396"/>
        </w:tabs>
        <w:spacing w:line="311" w:lineRule="exact"/>
        <w:ind w:left="396" w:hanging="169"/>
        <w:rPr>
          <w:bCs/>
          <w:sz w:val="18"/>
        </w:rPr>
      </w:pPr>
      <w:r w:rsidRPr="0095744B">
        <w:rPr>
          <w:bCs/>
          <w:sz w:val="18"/>
        </w:rPr>
        <w:t>sede</w:t>
      </w:r>
      <w:r w:rsidRPr="0095744B">
        <w:rPr>
          <w:bCs/>
          <w:spacing w:val="-1"/>
          <w:sz w:val="18"/>
        </w:rPr>
        <w:t xml:space="preserve"> </w:t>
      </w:r>
      <w:r w:rsidRPr="0095744B">
        <w:rPr>
          <w:bCs/>
          <w:sz w:val="18"/>
        </w:rPr>
        <w:t>estera</w:t>
      </w:r>
      <w:r w:rsidRPr="0095744B">
        <w:rPr>
          <w:bCs/>
          <w:spacing w:val="-1"/>
          <w:sz w:val="18"/>
        </w:rPr>
        <w:t xml:space="preserve"> </w:t>
      </w:r>
      <w:r w:rsidR="009106C9" w:rsidRPr="0095744B">
        <w:rPr>
          <w:bCs/>
          <w:spacing w:val="-1"/>
          <w:sz w:val="18"/>
        </w:rPr>
        <w:t>scelta</w:t>
      </w:r>
    </w:p>
    <w:p w14:paraId="237CC2F8" w14:textId="09C3756F" w:rsidR="00023B46" w:rsidRPr="00AC3602" w:rsidRDefault="00A975EB" w:rsidP="00023B46">
      <w:pPr>
        <w:pStyle w:val="Paragrafoelenco"/>
        <w:numPr>
          <w:ilvl w:val="0"/>
          <w:numId w:val="1"/>
        </w:numPr>
        <w:tabs>
          <w:tab w:val="left" w:pos="396"/>
        </w:tabs>
        <w:spacing w:line="315" w:lineRule="exact"/>
        <w:ind w:left="396" w:hanging="169"/>
        <w:rPr>
          <w:bCs/>
          <w:sz w:val="18"/>
        </w:rPr>
      </w:pPr>
      <w:r w:rsidRPr="0095744B">
        <w:rPr>
          <w:bCs/>
          <w:sz w:val="18"/>
        </w:rPr>
        <w:t>lingua</w:t>
      </w:r>
      <w:r w:rsidRPr="0095744B">
        <w:rPr>
          <w:bCs/>
          <w:spacing w:val="-3"/>
          <w:sz w:val="18"/>
        </w:rPr>
        <w:t xml:space="preserve"> </w:t>
      </w:r>
      <w:r w:rsidRPr="0095744B">
        <w:rPr>
          <w:bCs/>
          <w:sz w:val="18"/>
        </w:rPr>
        <w:t>straniera</w:t>
      </w:r>
      <w:r w:rsidRPr="0095744B">
        <w:rPr>
          <w:bCs/>
          <w:spacing w:val="-3"/>
          <w:sz w:val="18"/>
        </w:rPr>
        <w:t xml:space="preserve"> </w:t>
      </w:r>
      <w:r w:rsidRPr="0095744B">
        <w:rPr>
          <w:bCs/>
          <w:sz w:val="18"/>
        </w:rPr>
        <w:t>in</w:t>
      </w:r>
      <w:r w:rsidRPr="0095744B">
        <w:rPr>
          <w:bCs/>
          <w:spacing w:val="-4"/>
          <w:sz w:val="18"/>
        </w:rPr>
        <w:t xml:space="preserve"> </w:t>
      </w:r>
      <w:r w:rsidRPr="0095744B">
        <w:rPr>
          <w:bCs/>
          <w:sz w:val="18"/>
        </w:rPr>
        <w:t>cui</w:t>
      </w:r>
      <w:r w:rsidRPr="0095744B">
        <w:rPr>
          <w:bCs/>
          <w:spacing w:val="-2"/>
          <w:sz w:val="18"/>
        </w:rPr>
        <w:t xml:space="preserve"> </w:t>
      </w:r>
      <w:r w:rsidRPr="0095744B">
        <w:rPr>
          <w:bCs/>
          <w:sz w:val="18"/>
        </w:rPr>
        <w:t>sostenere</w:t>
      </w:r>
      <w:r w:rsidRPr="0095744B">
        <w:rPr>
          <w:bCs/>
          <w:spacing w:val="-3"/>
          <w:sz w:val="18"/>
        </w:rPr>
        <w:t xml:space="preserve"> </w:t>
      </w:r>
      <w:r w:rsidRPr="0095744B">
        <w:rPr>
          <w:bCs/>
          <w:sz w:val="18"/>
        </w:rPr>
        <w:t>il</w:t>
      </w:r>
      <w:r w:rsidRPr="0095744B">
        <w:rPr>
          <w:bCs/>
          <w:spacing w:val="-3"/>
          <w:sz w:val="18"/>
        </w:rPr>
        <w:t xml:space="preserve"> </w:t>
      </w:r>
      <w:r w:rsidRPr="0095744B">
        <w:rPr>
          <w:bCs/>
          <w:spacing w:val="-4"/>
          <w:sz w:val="18"/>
        </w:rPr>
        <w:t>test</w:t>
      </w:r>
    </w:p>
    <w:p w14:paraId="2A7CD1A2" w14:textId="01626D78" w:rsidR="00AC3602" w:rsidRPr="00023B46" w:rsidRDefault="00AC3602" w:rsidP="00023B46">
      <w:pPr>
        <w:pStyle w:val="Paragrafoelenco"/>
        <w:numPr>
          <w:ilvl w:val="0"/>
          <w:numId w:val="1"/>
        </w:numPr>
        <w:tabs>
          <w:tab w:val="left" w:pos="396"/>
        </w:tabs>
        <w:spacing w:line="315" w:lineRule="exact"/>
        <w:ind w:left="396" w:hanging="169"/>
        <w:rPr>
          <w:bCs/>
          <w:sz w:val="18"/>
        </w:rPr>
      </w:pPr>
      <w:r>
        <w:rPr>
          <w:bCs/>
          <w:spacing w:val="-4"/>
          <w:sz w:val="18"/>
        </w:rPr>
        <w:t>allegato: ricevuta di candidatura al bando</w:t>
      </w:r>
    </w:p>
    <w:p w14:paraId="6E2E55E4" w14:textId="77777777" w:rsidR="00023B46" w:rsidRDefault="00023B46" w:rsidP="00023B46">
      <w:pPr>
        <w:ind w:left="227" w:right="193"/>
        <w:rPr>
          <w:b/>
          <w:color w:val="FF0000"/>
          <w:sz w:val="18"/>
        </w:rPr>
      </w:pPr>
    </w:p>
    <w:p w14:paraId="052AB764" w14:textId="0891CB34" w:rsidR="00023B46" w:rsidRPr="00023B46" w:rsidRDefault="00023B46" w:rsidP="00023B46">
      <w:pPr>
        <w:ind w:left="227" w:right="193"/>
        <w:rPr>
          <w:bCs/>
          <w:sz w:val="18"/>
        </w:rPr>
      </w:pPr>
      <w:r w:rsidRPr="00023B46">
        <w:rPr>
          <w:bCs/>
          <w:sz w:val="18"/>
        </w:rPr>
        <w:t>È ammissibile una sola mail da parte di ciascun candidato. Non saranno accettate richieste di modifica della lingua</w:t>
      </w:r>
      <w:r w:rsidRPr="00023B46">
        <w:rPr>
          <w:bCs/>
          <w:spacing w:val="-2"/>
          <w:sz w:val="18"/>
        </w:rPr>
        <w:t xml:space="preserve"> </w:t>
      </w:r>
      <w:r w:rsidRPr="00023B46">
        <w:rPr>
          <w:bCs/>
          <w:sz w:val="18"/>
        </w:rPr>
        <w:t>in</w:t>
      </w:r>
      <w:r w:rsidRPr="00023B46">
        <w:rPr>
          <w:bCs/>
          <w:spacing w:val="-3"/>
          <w:sz w:val="18"/>
        </w:rPr>
        <w:t xml:space="preserve"> </w:t>
      </w:r>
      <w:r w:rsidRPr="00023B46">
        <w:rPr>
          <w:bCs/>
          <w:sz w:val="18"/>
        </w:rPr>
        <w:t>cui</w:t>
      </w:r>
      <w:r w:rsidRPr="00023B46">
        <w:rPr>
          <w:bCs/>
          <w:spacing w:val="-1"/>
          <w:sz w:val="18"/>
        </w:rPr>
        <w:t xml:space="preserve"> </w:t>
      </w:r>
      <w:r w:rsidRPr="00023B46">
        <w:rPr>
          <w:bCs/>
          <w:sz w:val="18"/>
        </w:rPr>
        <w:t>effettuare</w:t>
      </w:r>
      <w:r w:rsidRPr="00023B46">
        <w:rPr>
          <w:bCs/>
          <w:spacing w:val="-1"/>
          <w:sz w:val="18"/>
        </w:rPr>
        <w:t xml:space="preserve"> </w:t>
      </w:r>
      <w:r w:rsidRPr="00023B46">
        <w:rPr>
          <w:bCs/>
          <w:sz w:val="18"/>
        </w:rPr>
        <w:t>il</w:t>
      </w:r>
      <w:r w:rsidRPr="00023B46">
        <w:rPr>
          <w:bCs/>
          <w:spacing w:val="-1"/>
          <w:sz w:val="18"/>
        </w:rPr>
        <w:t xml:space="preserve"> </w:t>
      </w:r>
      <w:r w:rsidRPr="00023B46">
        <w:rPr>
          <w:bCs/>
          <w:sz w:val="18"/>
        </w:rPr>
        <w:t>test.</w:t>
      </w:r>
      <w:r w:rsidRPr="00023B46">
        <w:rPr>
          <w:bCs/>
          <w:spacing w:val="-2"/>
          <w:sz w:val="18"/>
        </w:rPr>
        <w:t xml:space="preserve"> </w:t>
      </w:r>
    </w:p>
    <w:p w14:paraId="096B127E" w14:textId="77777777" w:rsidR="0095744B" w:rsidRPr="0095744B" w:rsidRDefault="0095744B" w:rsidP="0095744B">
      <w:pPr>
        <w:pStyle w:val="Paragrafoelenco"/>
        <w:tabs>
          <w:tab w:val="left" w:pos="396"/>
        </w:tabs>
        <w:spacing w:line="315" w:lineRule="exact"/>
        <w:ind w:left="396" w:firstLine="0"/>
        <w:rPr>
          <w:bCs/>
          <w:sz w:val="18"/>
        </w:rPr>
      </w:pPr>
    </w:p>
    <w:p w14:paraId="7FE1A8B3" w14:textId="57B8D166" w:rsidR="0095744B" w:rsidRDefault="0095744B">
      <w:pPr>
        <w:ind w:left="228" w:right="193"/>
        <w:rPr>
          <w:bCs/>
          <w:sz w:val="18"/>
        </w:rPr>
      </w:pPr>
      <w:r w:rsidRPr="0095744B">
        <w:rPr>
          <w:b/>
          <w:sz w:val="18"/>
        </w:rPr>
        <w:t>STEP 4:</w:t>
      </w:r>
      <w:r w:rsidRPr="0095744B">
        <w:rPr>
          <w:bCs/>
          <w:sz w:val="18"/>
        </w:rPr>
        <w:t xml:space="preserve"> L’Istituto </w:t>
      </w:r>
      <w:proofErr w:type="spellStart"/>
      <w:r w:rsidRPr="0095744B">
        <w:rPr>
          <w:bCs/>
          <w:sz w:val="18"/>
        </w:rPr>
        <w:t>Zambler</w:t>
      </w:r>
      <w:proofErr w:type="spellEnd"/>
      <w:r w:rsidRPr="0095744B">
        <w:rPr>
          <w:bCs/>
          <w:sz w:val="18"/>
        </w:rPr>
        <w:t xml:space="preserve"> ti contatterà per fissare</w:t>
      </w:r>
      <w:r w:rsidR="00023B46">
        <w:rPr>
          <w:bCs/>
          <w:sz w:val="18"/>
        </w:rPr>
        <w:t xml:space="preserve"> giorno e ora del</w:t>
      </w:r>
      <w:r w:rsidRPr="0095744B">
        <w:rPr>
          <w:bCs/>
          <w:sz w:val="18"/>
        </w:rPr>
        <w:t xml:space="preserve"> test linguistico online</w:t>
      </w:r>
      <w:r w:rsidR="006B214B">
        <w:rPr>
          <w:bCs/>
          <w:sz w:val="18"/>
        </w:rPr>
        <w:t xml:space="preserve">, che </w:t>
      </w:r>
      <w:r w:rsidR="00C26D55">
        <w:rPr>
          <w:bCs/>
          <w:sz w:val="18"/>
        </w:rPr>
        <w:t xml:space="preserve">comunque </w:t>
      </w:r>
      <w:r w:rsidR="006B214B">
        <w:rPr>
          <w:bCs/>
          <w:sz w:val="18"/>
        </w:rPr>
        <w:t xml:space="preserve">potrà essere svolto entro il </w:t>
      </w:r>
      <w:r w:rsidR="006B214B" w:rsidRPr="006B214B">
        <w:rPr>
          <w:b/>
          <w:sz w:val="18"/>
        </w:rPr>
        <w:t>10 aprile</w:t>
      </w:r>
      <w:r w:rsidR="006B214B">
        <w:rPr>
          <w:bCs/>
          <w:sz w:val="18"/>
        </w:rPr>
        <w:t xml:space="preserve">. </w:t>
      </w:r>
    </w:p>
    <w:p w14:paraId="3C7BD024" w14:textId="77777777" w:rsidR="00E1604C" w:rsidRDefault="00E1604C">
      <w:pPr>
        <w:ind w:left="228" w:right="193"/>
        <w:rPr>
          <w:bCs/>
          <w:sz w:val="18"/>
        </w:rPr>
      </w:pPr>
    </w:p>
    <w:p w14:paraId="4A5A4ABC" w14:textId="1A707EA6" w:rsidR="002D0464" w:rsidRDefault="00E1604C" w:rsidP="002D0464">
      <w:pPr>
        <w:ind w:left="228" w:right="193"/>
        <w:rPr>
          <w:bCs/>
          <w:sz w:val="18"/>
        </w:rPr>
      </w:pPr>
      <w:r w:rsidRPr="002D0464">
        <w:rPr>
          <w:b/>
          <w:sz w:val="18"/>
        </w:rPr>
        <w:t>STEP 5</w:t>
      </w:r>
      <w:r>
        <w:rPr>
          <w:bCs/>
          <w:sz w:val="18"/>
        </w:rPr>
        <w:t xml:space="preserve">: Presentati all’incontro online per effettuare il test linguistico con puntualità, </w:t>
      </w:r>
      <w:proofErr w:type="spellStart"/>
      <w:r w:rsidR="002D0464">
        <w:rPr>
          <w:bCs/>
          <w:sz w:val="18"/>
        </w:rPr>
        <w:t>munit</w:t>
      </w:r>
      <w:proofErr w:type="spellEnd"/>
      <w:r w:rsidR="002D0464">
        <w:rPr>
          <w:bCs/>
          <w:sz w:val="18"/>
        </w:rPr>
        <w:t xml:space="preserve">* di: </w:t>
      </w:r>
    </w:p>
    <w:p w14:paraId="5C2A48C4" w14:textId="22314EA0" w:rsidR="002D0464" w:rsidRDefault="002D0464" w:rsidP="002D0464">
      <w:pPr>
        <w:ind w:left="228" w:right="193"/>
        <w:rPr>
          <w:bCs/>
          <w:sz w:val="18"/>
        </w:rPr>
      </w:pPr>
      <w:r>
        <w:rPr>
          <w:bCs/>
          <w:sz w:val="18"/>
        </w:rPr>
        <w:t xml:space="preserve">&gt; documento di identità </w:t>
      </w:r>
    </w:p>
    <w:p w14:paraId="7CA88E26" w14:textId="2ABA81C4" w:rsidR="00023B46" w:rsidRPr="002D0464" w:rsidRDefault="002D0464" w:rsidP="001D7DFB">
      <w:pPr>
        <w:ind w:left="228" w:right="193"/>
        <w:rPr>
          <w:bCs/>
          <w:sz w:val="18"/>
        </w:rPr>
      </w:pPr>
      <w:r>
        <w:rPr>
          <w:bCs/>
          <w:sz w:val="18"/>
        </w:rPr>
        <w:t xml:space="preserve">&gt; ricevuta della candidatura al bando </w:t>
      </w:r>
    </w:p>
    <w:p w14:paraId="41BE5854" w14:textId="77777777" w:rsidR="00135B33" w:rsidRDefault="00135B33"/>
    <w:p w14:paraId="3DE719D5" w14:textId="20D01A32" w:rsidR="00023B46" w:rsidRDefault="00023B46"/>
    <w:sectPr w:rsidR="00023B46">
      <w:headerReference w:type="default" r:id="rId10"/>
      <w:type w:val="continuous"/>
      <w:pgSz w:w="11910" w:h="16850"/>
      <w:pgMar w:top="260" w:right="4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72D9" w14:textId="77777777" w:rsidR="006D5D8C" w:rsidRDefault="006D5D8C" w:rsidP="00031864">
      <w:r>
        <w:separator/>
      </w:r>
    </w:p>
  </w:endnote>
  <w:endnote w:type="continuationSeparator" w:id="0">
    <w:p w14:paraId="5C9BC3E4" w14:textId="77777777" w:rsidR="006D5D8C" w:rsidRDefault="006D5D8C" w:rsidP="0003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A902" w14:textId="77777777" w:rsidR="006D5D8C" w:rsidRDefault="006D5D8C" w:rsidP="00031864">
      <w:r>
        <w:separator/>
      </w:r>
    </w:p>
  </w:footnote>
  <w:footnote w:type="continuationSeparator" w:id="0">
    <w:p w14:paraId="5D206681" w14:textId="77777777" w:rsidR="006D5D8C" w:rsidRDefault="006D5D8C" w:rsidP="0003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EC91" w14:textId="77777777" w:rsidR="00031864" w:rsidRPr="00E1604C" w:rsidRDefault="00031864" w:rsidP="00031864">
    <w:pPr>
      <w:spacing w:line="217" w:lineRule="exact"/>
      <w:ind w:left="1440" w:right="2116"/>
      <w:jc w:val="right"/>
      <w:rPr>
        <w:b/>
        <w:color w:val="4F81BD" w:themeColor="accent1"/>
        <w:sz w:val="18"/>
        <w:u w:val="single"/>
      </w:rPr>
    </w:pPr>
    <w:r w:rsidRPr="00E1604C">
      <w:rPr>
        <w:b/>
        <w:color w:val="4F81BD" w:themeColor="accent1"/>
        <w:sz w:val="18"/>
        <w:u w:val="single"/>
      </w:rPr>
      <w:t>ALLEGATO B: TEST LINGUISTICO</w:t>
    </w:r>
  </w:p>
  <w:p w14:paraId="2D91FCF7" w14:textId="77777777" w:rsidR="00031864" w:rsidRPr="00031864" w:rsidRDefault="00031864" w:rsidP="000318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D94"/>
    <w:multiLevelType w:val="hybridMultilevel"/>
    <w:tmpl w:val="A3823974"/>
    <w:lvl w:ilvl="0" w:tplc="EA9ABCD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D753849"/>
    <w:multiLevelType w:val="hybridMultilevel"/>
    <w:tmpl w:val="98EC2154"/>
    <w:lvl w:ilvl="0" w:tplc="E16227B4">
      <w:start w:val="14"/>
      <w:numFmt w:val="bullet"/>
      <w:lvlText w:val=""/>
      <w:lvlJc w:val="left"/>
      <w:pPr>
        <w:ind w:left="588" w:hanging="360"/>
      </w:pPr>
      <w:rPr>
        <w:rFonts w:ascii="Wingdings" w:eastAsia="Verdana" w:hAnsi="Wingdings" w:cs="Verdana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 w15:restartNumberingAfterBreak="0">
    <w:nsid w:val="1E1964CB"/>
    <w:multiLevelType w:val="hybridMultilevel"/>
    <w:tmpl w:val="235E3736"/>
    <w:lvl w:ilvl="0" w:tplc="0410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 w15:restartNumberingAfterBreak="0">
    <w:nsid w:val="43426B30"/>
    <w:multiLevelType w:val="hybridMultilevel"/>
    <w:tmpl w:val="DF6E07A8"/>
    <w:lvl w:ilvl="0" w:tplc="0C7C5D74">
      <w:numFmt w:val="bullet"/>
      <w:lvlText w:val="□"/>
      <w:lvlJc w:val="left"/>
      <w:pPr>
        <w:ind w:left="398" w:hanging="171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pacing w:val="0"/>
        <w:w w:val="66"/>
        <w:sz w:val="18"/>
        <w:szCs w:val="18"/>
        <w:lang w:val="it-IT" w:eastAsia="en-US" w:bidi="ar-SA"/>
      </w:rPr>
    </w:lvl>
    <w:lvl w:ilvl="1" w:tplc="7FE26974">
      <w:numFmt w:val="bullet"/>
      <w:lvlText w:val="•"/>
      <w:lvlJc w:val="left"/>
      <w:pPr>
        <w:ind w:left="1474" w:hanging="171"/>
      </w:pPr>
      <w:rPr>
        <w:rFonts w:hint="default"/>
        <w:lang w:val="it-IT" w:eastAsia="en-US" w:bidi="ar-SA"/>
      </w:rPr>
    </w:lvl>
    <w:lvl w:ilvl="2" w:tplc="2704216A">
      <w:numFmt w:val="bullet"/>
      <w:lvlText w:val="•"/>
      <w:lvlJc w:val="left"/>
      <w:pPr>
        <w:ind w:left="2549" w:hanging="171"/>
      </w:pPr>
      <w:rPr>
        <w:rFonts w:hint="default"/>
        <w:lang w:val="it-IT" w:eastAsia="en-US" w:bidi="ar-SA"/>
      </w:rPr>
    </w:lvl>
    <w:lvl w:ilvl="3" w:tplc="3B0ED4CC">
      <w:numFmt w:val="bullet"/>
      <w:lvlText w:val="•"/>
      <w:lvlJc w:val="left"/>
      <w:pPr>
        <w:ind w:left="3623" w:hanging="171"/>
      </w:pPr>
      <w:rPr>
        <w:rFonts w:hint="default"/>
        <w:lang w:val="it-IT" w:eastAsia="en-US" w:bidi="ar-SA"/>
      </w:rPr>
    </w:lvl>
    <w:lvl w:ilvl="4" w:tplc="2518894E">
      <w:numFmt w:val="bullet"/>
      <w:lvlText w:val="•"/>
      <w:lvlJc w:val="left"/>
      <w:pPr>
        <w:ind w:left="4698" w:hanging="171"/>
      </w:pPr>
      <w:rPr>
        <w:rFonts w:hint="default"/>
        <w:lang w:val="it-IT" w:eastAsia="en-US" w:bidi="ar-SA"/>
      </w:rPr>
    </w:lvl>
    <w:lvl w:ilvl="5" w:tplc="E9A6382C">
      <w:numFmt w:val="bullet"/>
      <w:lvlText w:val="•"/>
      <w:lvlJc w:val="left"/>
      <w:pPr>
        <w:ind w:left="5773" w:hanging="171"/>
      </w:pPr>
      <w:rPr>
        <w:rFonts w:hint="default"/>
        <w:lang w:val="it-IT" w:eastAsia="en-US" w:bidi="ar-SA"/>
      </w:rPr>
    </w:lvl>
    <w:lvl w:ilvl="6" w:tplc="6F626DEC">
      <w:numFmt w:val="bullet"/>
      <w:lvlText w:val="•"/>
      <w:lvlJc w:val="left"/>
      <w:pPr>
        <w:ind w:left="6847" w:hanging="171"/>
      </w:pPr>
      <w:rPr>
        <w:rFonts w:hint="default"/>
        <w:lang w:val="it-IT" w:eastAsia="en-US" w:bidi="ar-SA"/>
      </w:rPr>
    </w:lvl>
    <w:lvl w:ilvl="7" w:tplc="8356EE9E">
      <w:numFmt w:val="bullet"/>
      <w:lvlText w:val="•"/>
      <w:lvlJc w:val="left"/>
      <w:pPr>
        <w:ind w:left="7922" w:hanging="171"/>
      </w:pPr>
      <w:rPr>
        <w:rFonts w:hint="default"/>
        <w:lang w:val="it-IT" w:eastAsia="en-US" w:bidi="ar-SA"/>
      </w:rPr>
    </w:lvl>
    <w:lvl w:ilvl="8" w:tplc="DF1E0A58">
      <w:numFmt w:val="bullet"/>
      <w:lvlText w:val="•"/>
      <w:lvlJc w:val="left"/>
      <w:pPr>
        <w:ind w:left="8997" w:hanging="171"/>
      </w:pPr>
      <w:rPr>
        <w:rFonts w:hint="default"/>
        <w:lang w:val="it-IT" w:eastAsia="en-US" w:bidi="ar-SA"/>
      </w:rPr>
    </w:lvl>
  </w:abstractNum>
  <w:abstractNum w:abstractNumId="4" w15:restartNumberingAfterBreak="0">
    <w:nsid w:val="5A0F3348"/>
    <w:multiLevelType w:val="hybridMultilevel"/>
    <w:tmpl w:val="3502FB50"/>
    <w:lvl w:ilvl="0" w:tplc="F17A57C4">
      <w:start w:val="1"/>
      <w:numFmt w:val="decimal"/>
      <w:lvlText w:val="%1)"/>
      <w:lvlJc w:val="left"/>
      <w:pPr>
        <w:ind w:left="486" w:hanging="2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7C122CD6">
      <w:numFmt w:val="bullet"/>
      <w:lvlText w:val="•"/>
      <w:lvlJc w:val="left"/>
      <w:pPr>
        <w:ind w:left="1546" w:hanging="260"/>
      </w:pPr>
      <w:rPr>
        <w:rFonts w:hint="default"/>
        <w:lang w:val="it-IT" w:eastAsia="en-US" w:bidi="ar-SA"/>
      </w:rPr>
    </w:lvl>
    <w:lvl w:ilvl="2" w:tplc="623ADEC2">
      <w:numFmt w:val="bullet"/>
      <w:lvlText w:val="•"/>
      <w:lvlJc w:val="left"/>
      <w:pPr>
        <w:ind w:left="2613" w:hanging="260"/>
      </w:pPr>
      <w:rPr>
        <w:rFonts w:hint="default"/>
        <w:lang w:val="it-IT" w:eastAsia="en-US" w:bidi="ar-SA"/>
      </w:rPr>
    </w:lvl>
    <w:lvl w:ilvl="3" w:tplc="6A387CFE">
      <w:numFmt w:val="bullet"/>
      <w:lvlText w:val="•"/>
      <w:lvlJc w:val="left"/>
      <w:pPr>
        <w:ind w:left="3679" w:hanging="260"/>
      </w:pPr>
      <w:rPr>
        <w:rFonts w:hint="default"/>
        <w:lang w:val="it-IT" w:eastAsia="en-US" w:bidi="ar-SA"/>
      </w:rPr>
    </w:lvl>
    <w:lvl w:ilvl="4" w:tplc="A5F09B8E">
      <w:numFmt w:val="bullet"/>
      <w:lvlText w:val="•"/>
      <w:lvlJc w:val="left"/>
      <w:pPr>
        <w:ind w:left="4746" w:hanging="260"/>
      </w:pPr>
      <w:rPr>
        <w:rFonts w:hint="default"/>
        <w:lang w:val="it-IT" w:eastAsia="en-US" w:bidi="ar-SA"/>
      </w:rPr>
    </w:lvl>
    <w:lvl w:ilvl="5" w:tplc="139243E6">
      <w:numFmt w:val="bullet"/>
      <w:lvlText w:val="•"/>
      <w:lvlJc w:val="left"/>
      <w:pPr>
        <w:ind w:left="5813" w:hanging="260"/>
      </w:pPr>
      <w:rPr>
        <w:rFonts w:hint="default"/>
        <w:lang w:val="it-IT" w:eastAsia="en-US" w:bidi="ar-SA"/>
      </w:rPr>
    </w:lvl>
    <w:lvl w:ilvl="6" w:tplc="61B62158">
      <w:numFmt w:val="bullet"/>
      <w:lvlText w:val="•"/>
      <w:lvlJc w:val="left"/>
      <w:pPr>
        <w:ind w:left="6879" w:hanging="260"/>
      </w:pPr>
      <w:rPr>
        <w:rFonts w:hint="default"/>
        <w:lang w:val="it-IT" w:eastAsia="en-US" w:bidi="ar-SA"/>
      </w:rPr>
    </w:lvl>
    <w:lvl w:ilvl="7" w:tplc="A19C6B42">
      <w:numFmt w:val="bullet"/>
      <w:lvlText w:val="•"/>
      <w:lvlJc w:val="left"/>
      <w:pPr>
        <w:ind w:left="7946" w:hanging="260"/>
      </w:pPr>
      <w:rPr>
        <w:rFonts w:hint="default"/>
        <w:lang w:val="it-IT" w:eastAsia="en-US" w:bidi="ar-SA"/>
      </w:rPr>
    </w:lvl>
    <w:lvl w:ilvl="8" w:tplc="2D0A34F8">
      <w:numFmt w:val="bullet"/>
      <w:lvlText w:val="•"/>
      <w:lvlJc w:val="left"/>
      <w:pPr>
        <w:ind w:left="9013" w:hanging="260"/>
      </w:pPr>
      <w:rPr>
        <w:rFonts w:hint="default"/>
        <w:lang w:val="it-IT" w:eastAsia="en-US" w:bidi="ar-SA"/>
      </w:rPr>
    </w:lvl>
  </w:abstractNum>
  <w:abstractNum w:abstractNumId="5" w15:restartNumberingAfterBreak="0">
    <w:nsid w:val="73652866"/>
    <w:multiLevelType w:val="hybridMultilevel"/>
    <w:tmpl w:val="9DB6DBEA"/>
    <w:lvl w:ilvl="0" w:tplc="7BF0180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4ADD"/>
    <w:rsid w:val="00023B46"/>
    <w:rsid w:val="00031864"/>
    <w:rsid w:val="00135B33"/>
    <w:rsid w:val="001A7C9B"/>
    <w:rsid w:val="001D7DFB"/>
    <w:rsid w:val="0029034E"/>
    <w:rsid w:val="002D0464"/>
    <w:rsid w:val="002F7950"/>
    <w:rsid w:val="0057714B"/>
    <w:rsid w:val="006B214B"/>
    <w:rsid w:val="006D5D8C"/>
    <w:rsid w:val="009106C9"/>
    <w:rsid w:val="00945A35"/>
    <w:rsid w:val="0095744B"/>
    <w:rsid w:val="009C7487"/>
    <w:rsid w:val="00A975EB"/>
    <w:rsid w:val="00AC3602"/>
    <w:rsid w:val="00AD4ADD"/>
    <w:rsid w:val="00B443A2"/>
    <w:rsid w:val="00B60522"/>
    <w:rsid w:val="00C26D55"/>
    <w:rsid w:val="00E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DBF1"/>
  <w15:docId w15:val="{7D9237CA-B5E1-494A-9F81-8ABCF360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18" w:lineRule="exact"/>
      <w:ind w:left="485" w:hanging="258"/>
    </w:pPr>
  </w:style>
  <w:style w:type="paragraph" w:customStyle="1" w:styleId="TableParagraph">
    <w:name w:val="Table Paragraph"/>
    <w:basedOn w:val="Normale"/>
    <w:uiPriority w:val="1"/>
    <w:qFormat/>
    <w:pPr>
      <w:ind w:left="13"/>
    </w:pPr>
  </w:style>
  <w:style w:type="paragraph" w:customStyle="1" w:styleId="Testonormalenorientro">
    <w:name w:val="Testo normale no rientro"/>
    <w:basedOn w:val="Testonormale"/>
    <w:rsid w:val="009106C9"/>
    <w:pPr>
      <w:widowControl/>
      <w:autoSpaceDE/>
      <w:autoSpaceDN/>
      <w:spacing w:line="220" w:lineRule="exact"/>
    </w:pPr>
    <w:rPr>
      <w:rFonts w:ascii="Arial" w:eastAsia="Times New Roman" w:hAnsi="Arial" w:cs="Times New Roman"/>
      <w:color w:val="000000"/>
      <w:sz w:val="16"/>
      <w:szCs w:val="20"/>
      <w:lang w:val="en-GB"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106C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106C9"/>
    <w:rPr>
      <w:rFonts w:ascii="Consolas" w:eastAsia="Verdana" w:hAnsi="Consolas" w:cs="Consolas"/>
      <w:sz w:val="21"/>
      <w:szCs w:val="2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23B4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3B4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318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864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318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864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itutozambl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istitutozamb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Deryck Rhodes</dc:creator>
  <dc:description/>
  <cp:lastModifiedBy>Lorena Canaku</cp:lastModifiedBy>
  <cp:revision>14</cp:revision>
  <dcterms:created xsi:type="dcterms:W3CDTF">2024-03-11T11:07:00Z</dcterms:created>
  <dcterms:modified xsi:type="dcterms:W3CDTF">2024-03-21T13:26:00Z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2024-03-11T00:00:00Z</vt:filetime>
  </property>
  <property fmtid="{D5CDD505-2E9C-101B-9397-08002B2CF9AE}" pid="5" name="Producer">
    <vt:lpwstr>Adobe PDF Library 23.8.75</vt:lpwstr>
  </property>
  <property fmtid="{D5CDD505-2E9C-101B-9397-08002B2CF9AE}" pid="6" name="SourceModified">
    <vt:lpwstr>D:20240227120226</vt:lpwstr>
  </property>
</Properties>
</file>