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232"/>
        <w:gridCol w:w="7483"/>
      </w:tblGrid>
      <w:tr w:rsidR="002C172C" w:rsidRPr="0020739E" w14:paraId="06F71CC1" w14:textId="77777777">
        <w:trPr>
          <w:trHeight w:val="400"/>
        </w:trPr>
        <w:tc>
          <w:tcPr>
            <w:tcW w:w="3232" w:type="dxa"/>
          </w:tcPr>
          <w:p w14:paraId="756541FA" w14:textId="6BC44390" w:rsidR="002C172C" w:rsidRDefault="002C172C">
            <w:pPr>
              <w:rPr>
                <w:lang w:val="it-IT"/>
              </w:rPr>
            </w:pPr>
          </w:p>
        </w:tc>
        <w:tc>
          <w:tcPr>
            <w:tcW w:w="7483" w:type="dxa"/>
          </w:tcPr>
          <w:p w14:paraId="6A923B3A" w14:textId="3AA097CD" w:rsidR="002C172C" w:rsidRDefault="002C172C" w:rsidP="005811A6">
            <w:pPr>
              <w:ind w:left="-28"/>
              <w:rPr>
                <w:lang w:val="it-IT"/>
              </w:rPr>
            </w:pPr>
          </w:p>
        </w:tc>
      </w:tr>
      <w:tr w:rsidR="002C172C" w:rsidRPr="0035237A" w14:paraId="424A4794" w14:textId="77777777" w:rsidTr="000C49CD">
        <w:trPr>
          <w:trHeight w:val="877"/>
        </w:trPr>
        <w:tc>
          <w:tcPr>
            <w:tcW w:w="3232" w:type="dxa"/>
          </w:tcPr>
          <w:p w14:paraId="73FD20F9" w14:textId="0ADB88C7" w:rsidR="002C172C" w:rsidRPr="009345E5" w:rsidRDefault="00BD2D4E">
            <w:pPr>
              <w:rPr>
                <w:lang w:val="it-IT"/>
              </w:rPr>
            </w:pPr>
            <w:r w:rsidRPr="009345E5">
              <w:rPr>
                <w:i/>
                <w:iCs/>
                <w:color w:val="000000" w:themeColor="text1"/>
                <w:lang w:val="it-IT"/>
              </w:rPr>
              <w:t>Venezia</w:t>
            </w:r>
            <w:r w:rsidR="009C1DB3">
              <w:rPr>
                <w:i/>
                <w:iCs/>
                <w:color w:val="000000" w:themeColor="text1"/>
                <w:lang w:val="it-IT"/>
              </w:rPr>
              <w:t>, 20</w:t>
            </w:r>
            <w:r w:rsidR="00E5485A">
              <w:rPr>
                <w:i/>
                <w:iCs/>
                <w:color w:val="000000" w:themeColor="text1"/>
                <w:lang w:val="it-IT"/>
              </w:rPr>
              <w:t xml:space="preserve"> novembre</w:t>
            </w:r>
            <w:r w:rsidR="00994C96">
              <w:rPr>
                <w:i/>
                <w:iCs/>
                <w:color w:val="000000" w:themeColor="text1"/>
                <w:lang w:val="it-IT"/>
              </w:rPr>
              <w:t xml:space="preserve"> 2024</w:t>
            </w:r>
          </w:p>
        </w:tc>
        <w:tc>
          <w:tcPr>
            <w:tcW w:w="7483" w:type="dxa"/>
          </w:tcPr>
          <w:p w14:paraId="3E247BB8" w14:textId="14FE135C" w:rsidR="007D17E0" w:rsidRPr="007D17E0" w:rsidRDefault="007D17E0" w:rsidP="007D17E0">
            <w:pPr>
              <w:spacing w:line="280" w:lineRule="exact"/>
              <w:ind w:left="-32" w:firstLine="6"/>
              <w:rPr>
                <w:bCs/>
                <w:iCs/>
                <w:color w:val="C00000"/>
                <w:sz w:val="24"/>
                <w:szCs w:val="24"/>
                <w:lang w:val="it-IT"/>
              </w:rPr>
            </w:pPr>
            <w:r w:rsidRPr="007D17E0">
              <w:rPr>
                <w:bCs/>
                <w:iCs/>
                <w:color w:val="C00000"/>
                <w:sz w:val="24"/>
                <w:szCs w:val="24"/>
                <w:lang w:val="it-IT"/>
              </w:rPr>
              <w:t>All’Università Iuav di Venezia l’assemblea</w:t>
            </w:r>
            <w:r w:rsidR="00414F77">
              <w:rPr>
                <w:bCs/>
                <w:iCs/>
                <w:color w:val="C00000"/>
                <w:sz w:val="24"/>
                <w:szCs w:val="24"/>
                <w:lang w:val="it-IT"/>
              </w:rPr>
              <w:t xml:space="preserve"> annuale</w:t>
            </w:r>
            <w:r w:rsidRPr="007D17E0">
              <w:rPr>
                <w:bCs/>
                <w:iCs/>
                <w:color w:val="C00000"/>
                <w:sz w:val="24"/>
                <w:szCs w:val="24"/>
                <w:lang w:val="it-IT"/>
              </w:rPr>
              <w:t xml:space="preserve"> di Assosport: l’avvio di un dialogo di ricerca e progetto</w:t>
            </w:r>
            <w:r w:rsidR="00414F77">
              <w:rPr>
                <w:bCs/>
                <w:iCs/>
                <w:color w:val="C00000"/>
                <w:sz w:val="24"/>
                <w:szCs w:val="24"/>
                <w:lang w:val="it-IT"/>
              </w:rPr>
              <w:t>. Il design come driver chiave per il futuro dell’industria dello sport</w:t>
            </w:r>
          </w:p>
          <w:p w14:paraId="50E6D370" w14:textId="0BC7C7F5" w:rsidR="00F53313" w:rsidRPr="006C544F" w:rsidRDefault="00F53313" w:rsidP="0001305F">
            <w:pPr>
              <w:spacing w:line="280" w:lineRule="exact"/>
              <w:ind w:left="-32" w:firstLine="6"/>
              <w:rPr>
                <w:iCs/>
                <w:color w:val="C00000"/>
                <w:sz w:val="24"/>
                <w:szCs w:val="24"/>
                <w:lang w:val="it-IT"/>
              </w:rPr>
            </w:pPr>
          </w:p>
        </w:tc>
      </w:tr>
    </w:tbl>
    <w:p w14:paraId="0DB46922" w14:textId="2E99D56C" w:rsidR="00C93B04" w:rsidRDefault="001A65FF" w:rsidP="00994C96">
      <w:pPr>
        <w:pStyle w:val="Testonormale"/>
        <w:tabs>
          <w:tab w:val="left" w:pos="3261"/>
        </w:tabs>
        <w:ind w:left="3261" w:hanging="29"/>
        <w:rPr>
          <w:color w:val="7F7F7F" w:themeColor="text1" w:themeTint="80"/>
          <w:lang w:val="it-IT"/>
        </w:rPr>
      </w:pPr>
      <w:r w:rsidRPr="001A65FF">
        <w:rPr>
          <w:color w:val="7F7F7F" w:themeColor="text1" w:themeTint="80"/>
          <w:lang w:val="it-IT"/>
        </w:rPr>
        <w:t>COMUNICATO STAMPA</w:t>
      </w:r>
    </w:p>
    <w:p w14:paraId="53EDDC9A" w14:textId="77777777" w:rsidR="00994C96" w:rsidRPr="00994C96" w:rsidRDefault="00994C96" w:rsidP="000E5A22">
      <w:pPr>
        <w:pStyle w:val="Testonormale"/>
        <w:tabs>
          <w:tab w:val="left" w:pos="3261"/>
        </w:tabs>
        <w:ind w:left="3261"/>
        <w:rPr>
          <w:color w:val="000000" w:themeColor="text1"/>
          <w:lang w:val="it-IT"/>
        </w:rPr>
      </w:pPr>
    </w:p>
    <w:p w14:paraId="39E0C0B1" w14:textId="15E1F829" w:rsidR="0001305F" w:rsidRDefault="0001305F" w:rsidP="0001305F">
      <w:pPr>
        <w:pStyle w:val="Testonormale"/>
        <w:tabs>
          <w:tab w:val="left" w:pos="3261"/>
        </w:tabs>
        <w:ind w:left="3261"/>
        <w:rPr>
          <w:bCs/>
          <w:iCs/>
          <w:lang w:val="it-IT"/>
        </w:rPr>
      </w:pPr>
      <w:r w:rsidRPr="0001305F">
        <w:rPr>
          <w:bCs/>
          <w:iCs/>
          <w:lang w:val="it-IT"/>
        </w:rPr>
        <w:t>Si è tenuta oggi nella sede Iuav di Ca’ Tron l’assemblea annuale di Assosport</w:t>
      </w:r>
      <w:r>
        <w:rPr>
          <w:bCs/>
          <w:iCs/>
          <w:lang w:val="it-IT"/>
        </w:rPr>
        <w:t>, l’</w:t>
      </w:r>
      <w:r w:rsidRPr="007D17E0">
        <w:rPr>
          <w:bCs/>
          <w:lang w:val="it-CH"/>
        </w:rPr>
        <w:t>Associazione Nazionale fra i Produttori di Articoli Sportivi</w:t>
      </w:r>
      <w:r>
        <w:rPr>
          <w:bCs/>
          <w:lang w:val="it-CH"/>
        </w:rPr>
        <w:t>.</w:t>
      </w:r>
      <w:r w:rsidRPr="0001305F">
        <w:rPr>
          <w:bCs/>
          <w:iCs/>
          <w:lang w:val="it-IT"/>
        </w:rPr>
        <w:t xml:space="preserve"> Si tratta dell’avvio di un dialogo istituzionale fra l’associazione nazionale delle imprese attive nel settore dello sport e l’ateneo veneziano.</w:t>
      </w:r>
    </w:p>
    <w:p w14:paraId="775CC53A" w14:textId="77777777" w:rsidR="00BD521B" w:rsidRPr="0001305F" w:rsidRDefault="00BD521B" w:rsidP="0001305F">
      <w:pPr>
        <w:pStyle w:val="Testonormale"/>
        <w:tabs>
          <w:tab w:val="left" w:pos="3261"/>
        </w:tabs>
        <w:ind w:left="3261"/>
        <w:rPr>
          <w:bCs/>
          <w:iCs/>
          <w:lang w:val="it-IT"/>
        </w:rPr>
      </w:pPr>
    </w:p>
    <w:p w14:paraId="078B9296" w14:textId="1B616F77" w:rsidR="007D17E0" w:rsidRPr="007D17E0" w:rsidRDefault="007D17E0" w:rsidP="005373BD">
      <w:pPr>
        <w:pStyle w:val="Testonormale"/>
        <w:tabs>
          <w:tab w:val="left" w:pos="3261"/>
        </w:tabs>
        <w:ind w:left="3261"/>
        <w:rPr>
          <w:bCs/>
          <w:lang w:val="it-CH"/>
        </w:rPr>
      </w:pPr>
      <w:r w:rsidRPr="007D17E0">
        <w:rPr>
          <w:lang w:val="it-IT"/>
        </w:rPr>
        <w:t xml:space="preserve">Lo sport assume un ruolo sempre più centrale a livello </w:t>
      </w:r>
      <w:r w:rsidR="00C353BB" w:rsidRPr="00C353BB">
        <w:rPr>
          <w:lang w:val="it-IT"/>
        </w:rPr>
        <w:t xml:space="preserve">sia </w:t>
      </w:r>
      <w:r w:rsidRPr="007D17E0">
        <w:rPr>
          <w:lang w:val="it-IT"/>
        </w:rPr>
        <w:t>economico che culturale</w:t>
      </w:r>
      <w:r w:rsidR="0001305F">
        <w:rPr>
          <w:lang w:val="it-IT"/>
        </w:rPr>
        <w:t xml:space="preserve">: </w:t>
      </w:r>
      <w:r w:rsidR="0035237A">
        <w:rPr>
          <w:lang w:val="it-IT"/>
        </w:rPr>
        <w:t>u</w:t>
      </w:r>
      <w:r w:rsidR="0035237A" w:rsidRPr="0035237A">
        <w:rPr>
          <w:lang w:val="it-IT"/>
        </w:rPr>
        <w:t>n settore che, stando all’Osservatorio sullo Sport System di Banca Ifis, vale 102mld di euro</w:t>
      </w:r>
      <w:r w:rsidRPr="007D17E0">
        <w:rPr>
          <w:lang w:val="it-IT"/>
        </w:rPr>
        <w:t>, se contiamo le sue diverse dimensioni</w:t>
      </w:r>
      <w:r w:rsidR="000812BA">
        <w:rPr>
          <w:lang w:val="it-IT"/>
        </w:rPr>
        <w:t>, con o</w:t>
      </w:r>
      <w:r w:rsidRPr="007D17E0">
        <w:rPr>
          <w:lang w:val="it-IT"/>
        </w:rPr>
        <w:t xml:space="preserve">ltre 20 miliardi di euro </w:t>
      </w:r>
      <w:r w:rsidR="000812BA">
        <w:rPr>
          <w:lang w:val="it-IT"/>
        </w:rPr>
        <w:t xml:space="preserve">di </w:t>
      </w:r>
      <w:r w:rsidRPr="007D17E0">
        <w:rPr>
          <w:lang w:val="it-IT"/>
        </w:rPr>
        <w:t>fatturato derivante dalla produzione di articoli sportivi</w:t>
      </w:r>
      <w:r w:rsidR="0035237A">
        <w:rPr>
          <w:lang w:val="it-IT"/>
        </w:rPr>
        <w:t>.</w:t>
      </w:r>
      <w:r w:rsidR="00CD532E">
        <w:rPr>
          <w:lang w:val="it-IT"/>
        </w:rPr>
        <w:br/>
        <w:t>L</w:t>
      </w:r>
      <w:r w:rsidRPr="007D17E0">
        <w:rPr>
          <w:lang w:val="it-IT"/>
        </w:rPr>
        <w:t>e aspettative per il futuro</w:t>
      </w:r>
      <w:r w:rsidR="00CD532E">
        <w:rPr>
          <w:lang w:val="it-IT"/>
        </w:rPr>
        <w:t xml:space="preserve"> sono buone</w:t>
      </w:r>
      <w:r w:rsidRPr="007D17E0">
        <w:rPr>
          <w:lang w:val="it-IT"/>
        </w:rPr>
        <w:t xml:space="preserve">: gli imprenditori del mondo sport si attendono un ritorno alla crescita, anche alla luce delle </w:t>
      </w:r>
      <w:r>
        <w:rPr>
          <w:lang w:val="it-IT"/>
        </w:rPr>
        <w:t>due</w:t>
      </w:r>
      <w:r w:rsidR="000812BA">
        <w:rPr>
          <w:lang w:val="it-IT"/>
        </w:rPr>
        <w:t xml:space="preserve"> prossime</w:t>
      </w:r>
      <w:r w:rsidRPr="007D17E0">
        <w:rPr>
          <w:lang w:val="it-IT"/>
        </w:rPr>
        <w:t xml:space="preserve"> Olimpiadi europee. </w:t>
      </w:r>
      <w:r w:rsidR="000812BA">
        <w:rPr>
          <w:bCs/>
          <w:lang w:val="it-IT"/>
        </w:rPr>
        <w:br/>
      </w:r>
      <w:r w:rsidRPr="007D17E0">
        <w:rPr>
          <w:lang w:val="it-IT"/>
        </w:rPr>
        <w:t xml:space="preserve">Questo il contesto presentato </w:t>
      </w:r>
      <w:r w:rsidRPr="007D17E0">
        <w:rPr>
          <w:bCs/>
          <w:lang w:val="it-CH"/>
        </w:rPr>
        <w:t>all’</w:t>
      </w:r>
      <w:r w:rsidR="009D62BF" w:rsidRPr="00CD532E">
        <w:rPr>
          <w:bCs/>
          <w:lang w:val="it-CH"/>
        </w:rPr>
        <w:t>a</w:t>
      </w:r>
      <w:r w:rsidRPr="007D17E0">
        <w:rPr>
          <w:bCs/>
          <w:lang w:val="it-CH"/>
        </w:rPr>
        <w:t xml:space="preserve">ssemblea di Assosport </w:t>
      </w:r>
      <w:r>
        <w:rPr>
          <w:bCs/>
          <w:lang w:val="it-CH"/>
        </w:rPr>
        <w:t>a Ca’ Tron</w:t>
      </w:r>
      <w:r w:rsidR="00CD532E">
        <w:rPr>
          <w:bCs/>
          <w:lang w:val="it-CH"/>
        </w:rPr>
        <w:t>, nel corso della quale,</w:t>
      </w:r>
      <w:r w:rsidRPr="007D17E0">
        <w:rPr>
          <w:bCs/>
          <w:lang w:val="it-CH"/>
        </w:rPr>
        <w:t xml:space="preserve"> dopo 4 anni di </w:t>
      </w:r>
      <w:r w:rsidR="000812BA">
        <w:rPr>
          <w:bCs/>
          <w:lang w:val="it-CH"/>
        </w:rPr>
        <w:t>p</w:t>
      </w:r>
      <w:r w:rsidRPr="007D17E0">
        <w:rPr>
          <w:bCs/>
          <w:lang w:val="it-CH"/>
        </w:rPr>
        <w:t xml:space="preserve">residenza, Anna Ferrino (Ferrino &amp; C. Spa) </w:t>
      </w:r>
      <w:r w:rsidR="00CD532E">
        <w:rPr>
          <w:bCs/>
          <w:lang w:val="it-CH"/>
        </w:rPr>
        <w:t xml:space="preserve">ha </w:t>
      </w:r>
      <w:r w:rsidRPr="007D17E0">
        <w:rPr>
          <w:bCs/>
          <w:lang w:val="it-CH"/>
        </w:rPr>
        <w:t>passa</w:t>
      </w:r>
      <w:r w:rsidR="00CD532E">
        <w:rPr>
          <w:bCs/>
          <w:lang w:val="it-CH"/>
        </w:rPr>
        <w:t>to</w:t>
      </w:r>
      <w:r w:rsidRPr="007D17E0">
        <w:rPr>
          <w:bCs/>
          <w:lang w:val="it-CH"/>
        </w:rPr>
        <w:t xml:space="preserve"> il testimone al neoeletto Alessio Cremonese, CEO di Manifattura Valcismon – brand Castelli, Karpos e Sportful</w:t>
      </w:r>
      <w:r>
        <w:rPr>
          <w:bCs/>
          <w:lang w:val="it-CH"/>
        </w:rPr>
        <w:t>.</w:t>
      </w:r>
    </w:p>
    <w:p w14:paraId="10834A07" w14:textId="77777777" w:rsidR="007D17E0" w:rsidRPr="007D17E0" w:rsidRDefault="007D17E0" w:rsidP="007D17E0">
      <w:pPr>
        <w:pStyle w:val="Testonormale"/>
        <w:tabs>
          <w:tab w:val="left" w:pos="3261"/>
        </w:tabs>
        <w:ind w:left="3261"/>
        <w:rPr>
          <w:bCs/>
          <w:lang w:val="it-CH"/>
        </w:rPr>
      </w:pPr>
    </w:p>
    <w:p w14:paraId="6AD183EE" w14:textId="2C2ADFDD" w:rsidR="00CD532E" w:rsidRDefault="007D17E0" w:rsidP="007D17E0">
      <w:pPr>
        <w:pStyle w:val="Testonormale"/>
        <w:tabs>
          <w:tab w:val="left" w:pos="3261"/>
        </w:tabs>
        <w:ind w:left="3261"/>
        <w:rPr>
          <w:bCs/>
          <w:lang w:val="it-CH"/>
        </w:rPr>
      </w:pPr>
      <w:r w:rsidRPr="007D17E0">
        <w:rPr>
          <w:bCs/>
          <w:lang w:val="it-CH"/>
        </w:rPr>
        <w:t>“</w:t>
      </w:r>
      <w:r w:rsidR="00CD532E">
        <w:rPr>
          <w:bCs/>
          <w:i/>
          <w:iCs/>
          <w:lang w:val="it-CH"/>
        </w:rPr>
        <w:t>A</w:t>
      </w:r>
      <w:r w:rsidR="00CD532E" w:rsidRPr="007D17E0">
        <w:rPr>
          <w:bCs/>
          <w:i/>
          <w:iCs/>
          <w:lang w:val="it-CH"/>
        </w:rPr>
        <w:t>bbiamo lavorato duramente affinchè la filiera dello sport ricevesse attenzione e riconoscimento al pari delle filiere più valorizzate del Made in Italy, come il food o la moda</w:t>
      </w:r>
      <w:r w:rsidR="00CD532E">
        <w:rPr>
          <w:bCs/>
          <w:i/>
          <w:iCs/>
          <w:lang w:val="it-CH"/>
        </w:rPr>
        <w:t xml:space="preserve"> </w:t>
      </w:r>
      <w:r w:rsidRPr="007D17E0">
        <w:rPr>
          <w:bCs/>
          <w:i/>
          <w:iCs/>
          <w:lang w:val="it-CH"/>
        </w:rPr>
        <w:t xml:space="preserve">– </w:t>
      </w:r>
      <w:r w:rsidRPr="007D17E0">
        <w:rPr>
          <w:bCs/>
          <w:lang w:val="it-CH"/>
        </w:rPr>
        <w:t>dichiara</w:t>
      </w:r>
      <w:r>
        <w:rPr>
          <w:bCs/>
          <w:lang w:val="it-CH"/>
        </w:rPr>
        <w:t xml:space="preserve"> </w:t>
      </w:r>
      <w:r w:rsidRPr="007D17E0">
        <w:rPr>
          <w:b/>
          <w:lang w:val="it-CH"/>
        </w:rPr>
        <w:t>Anna Ferrino</w:t>
      </w:r>
      <w:r w:rsidRPr="007D17E0">
        <w:rPr>
          <w:bCs/>
          <w:i/>
          <w:iCs/>
          <w:lang w:val="it-CH"/>
        </w:rPr>
        <w:t xml:space="preserve"> – </w:t>
      </w:r>
      <w:r>
        <w:rPr>
          <w:bCs/>
          <w:i/>
          <w:iCs/>
          <w:lang w:val="it-CH"/>
        </w:rPr>
        <w:t>e</w:t>
      </w:r>
      <w:r w:rsidRPr="007D17E0">
        <w:rPr>
          <w:bCs/>
          <w:i/>
          <w:iCs/>
          <w:lang w:val="it-CH"/>
        </w:rPr>
        <w:t xml:space="preserve"> </w:t>
      </w:r>
      <w:r w:rsidR="00CD532E">
        <w:rPr>
          <w:bCs/>
          <w:i/>
          <w:iCs/>
          <w:lang w:val="it-CH"/>
        </w:rPr>
        <w:t>s</w:t>
      </w:r>
      <w:r w:rsidRPr="007D17E0">
        <w:rPr>
          <w:bCs/>
          <w:i/>
          <w:iCs/>
          <w:lang w:val="it-CH"/>
        </w:rPr>
        <w:t>ono oggi molto felice di lasciare la guida di Assosport in un contesto in cui lo sport viene finalmente percepito come un asset strategic</w:t>
      </w:r>
      <w:r>
        <w:rPr>
          <w:bCs/>
          <w:i/>
          <w:iCs/>
          <w:lang w:val="it-CH"/>
        </w:rPr>
        <w:t>o</w:t>
      </w:r>
      <w:r w:rsidRPr="007D17E0">
        <w:rPr>
          <w:bCs/>
          <w:lang w:val="it-CH"/>
        </w:rPr>
        <w:t>”</w:t>
      </w:r>
      <w:r w:rsidR="00BD521B">
        <w:rPr>
          <w:bCs/>
          <w:lang w:val="it-CH"/>
        </w:rPr>
        <w:t>.</w:t>
      </w:r>
    </w:p>
    <w:p w14:paraId="05004FDE" w14:textId="77777777" w:rsidR="00CD532E" w:rsidRDefault="00CD532E" w:rsidP="00CD532E">
      <w:pPr>
        <w:pStyle w:val="Testonormale"/>
        <w:tabs>
          <w:tab w:val="left" w:pos="3261"/>
        </w:tabs>
        <w:rPr>
          <w:bCs/>
          <w:i/>
          <w:iCs/>
          <w:lang w:val="it-CH"/>
        </w:rPr>
      </w:pPr>
    </w:p>
    <w:p w14:paraId="08B69450" w14:textId="03DAF6DB" w:rsidR="007D17E0" w:rsidRPr="007D17E0" w:rsidRDefault="00CD532E" w:rsidP="00CD532E">
      <w:pPr>
        <w:pStyle w:val="Testonormale"/>
        <w:tabs>
          <w:tab w:val="left" w:pos="3261"/>
        </w:tabs>
        <w:rPr>
          <w:bCs/>
          <w:lang w:val="it-CH"/>
        </w:rPr>
      </w:pPr>
      <w:r>
        <w:rPr>
          <w:bCs/>
          <w:i/>
          <w:iCs/>
          <w:lang w:val="it-CH"/>
        </w:rPr>
        <w:t>“</w:t>
      </w:r>
      <w:r w:rsidR="007D17E0" w:rsidRPr="007D17E0">
        <w:rPr>
          <w:bCs/>
          <w:i/>
          <w:iCs/>
          <w:lang w:val="it-CH"/>
        </w:rPr>
        <w:t>Sono onorato</w:t>
      </w:r>
      <w:r w:rsidR="007D17E0" w:rsidRPr="007D17E0">
        <w:rPr>
          <w:bCs/>
          <w:lang w:val="it-CH"/>
        </w:rPr>
        <w:t xml:space="preserve"> – dichiara </w:t>
      </w:r>
      <w:r w:rsidR="007D17E0" w:rsidRPr="007D17E0">
        <w:rPr>
          <w:b/>
          <w:lang w:val="it-CH"/>
        </w:rPr>
        <w:t>Alessio Cremonese</w:t>
      </w:r>
      <w:r w:rsidR="007D17E0" w:rsidRPr="007D17E0">
        <w:rPr>
          <w:bCs/>
          <w:lang w:val="it-CH"/>
        </w:rPr>
        <w:t xml:space="preserve"> – </w:t>
      </w:r>
      <w:r w:rsidR="007D17E0" w:rsidRPr="007D17E0">
        <w:rPr>
          <w:bCs/>
          <w:i/>
          <w:iCs/>
          <w:lang w:val="it-CH"/>
        </w:rPr>
        <w:t xml:space="preserve">di assumere questo importante incarico. </w:t>
      </w:r>
      <w:r w:rsidR="007D17E0">
        <w:rPr>
          <w:bCs/>
          <w:i/>
          <w:iCs/>
          <w:lang w:val="it-CH"/>
        </w:rPr>
        <w:t>I</w:t>
      </w:r>
      <w:r w:rsidR="007D17E0" w:rsidRPr="007D17E0">
        <w:rPr>
          <w:bCs/>
          <w:i/>
          <w:iCs/>
          <w:lang w:val="it-CH"/>
        </w:rPr>
        <w:t>ntendo continuare il lavoro avviato dalla Presidente Ferrino, a partire dai driver di sviluppo strategici per la nostra industria: sostenibilità, innovazione, formazione e internazionalizzazione. Abbiamo di fronte a noi una grande opportunità per l’industria dello Sport, le Olimpiadi invernali di Milano Cortina rappresentano un’eccezionale vetrina per i nostri prodotti, le nostre industrie e il nostro Paese</w:t>
      </w:r>
      <w:r w:rsidR="007D17E0">
        <w:rPr>
          <w:bCs/>
          <w:i/>
          <w:iCs/>
          <w:lang w:val="it-CH"/>
        </w:rPr>
        <w:t>”</w:t>
      </w:r>
      <w:r w:rsidR="00BD521B">
        <w:rPr>
          <w:bCs/>
          <w:i/>
          <w:iCs/>
          <w:lang w:val="it-CH"/>
        </w:rPr>
        <w:t>.</w:t>
      </w:r>
    </w:p>
    <w:p w14:paraId="0CE279D5" w14:textId="016C62BB" w:rsidR="00330242" w:rsidRDefault="00330242" w:rsidP="007D17E0">
      <w:pPr>
        <w:pStyle w:val="Testonormale"/>
        <w:tabs>
          <w:tab w:val="left" w:pos="3261"/>
        </w:tabs>
        <w:ind w:left="3261"/>
        <w:rPr>
          <w:lang w:val="it-CH"/>
        </w:rPr>
      </w:pPr>
    </w:p>
    <w:p w14:paraId="6AC7F701" w14:textId="77777777" w:rsidR="007D17E0" w:rsidRPr="007D17E0" w:rsidRDefault="007D17E0" w:rsidP="007D17E0">
      <w:pPr>
        <w:pStyle w:val="Testonormale"/>
        <w:tabs>
          <w:tab w:val="left" w:pos="3261"/>
        </w:tabs>
        <w:ind w:left="3261"/>
        <w:rPr>
          <w:b/>
          <w:bCs/>
          <w:lang w:val="it-IT"/>
        </w:rPr>
      </w:pPr>
      <w:r w:rsidRPr="007D17E0">
        <w:rPr>
          <w:b/>
          <w:bCs/>
          <w:lang w:val="it-IT"/>
        </w:rPr>
        <w:t>Il design come motore di innovazione e competitività</w:t>
      </w:r>
    </w:p>
    <w:p w14:paraId="67EBE696" w14:textId="5A9D4AEC" w:rsidR="007D17E0" w:rsidRDefault="007D17E0" w:rsidP="007D17E0">
      <w:pPr>
        <w:pStyle w:val="Testonormale"/>
        <w:tabs>
          <w:tab w:val="left" w:pos="3261"/>
        </w:tabs>
        <w:ind w:left="3261"/>
        <w:rPr>
          <w:lang w:val="it-IT"/>
        </w:rPr>
      </w:pPr>
      <w:r w:rsidRPr="007D17E0">
        <w:rPr>
          <w:lang w:val="it-IT"/>
        </w:rPr>
        <w:t xml:space="preserve">Al centro del dibattito dell’assemblea, intitolata </w:t>
      </w:r>
      <w:r w:rsidRPr="007D17E0">
        <w:rPr>
          <w:i/>
          <w:iCs/>
          <w:lang w:val="it-IT"/>
        </w:rPr>
        <w:t>"</w:t>
      </w:r>
      <w:r>
        <w:rPr>
          <w:i/>
          <w:iCs/>
          <w:lang w:val="it-IT"/>
        </w:rPr>
        <w:t>Lo sport disegna il mondo</w:t>
      </w:r>
      <w:r w:rsidRPr="007D17E0">
        <w:rPr>
          <w:i/>
          <w:iCs/>
          <w:lang w:val="it-IT"/>
        </w:rPr>
        <w:t>"</w:t>
      </w:r>
      <w:r w:rsidRPr="007D17E0">
        <w:rPr>
          <w:lang w:val="it-IT"/>
        </w:rPr>
        <w:t>, è emersa l'importanza del design come driver chiave per il futuro della sport industry. Il design</w:t>
      </w:r>
      <w:r>
        <w:rPr>
          <w:lang w:val="it-IT"/>
        </w:rPr>
        <w:t xml:space="preserve"> </w:t>
      </w:r>
      <w:r w:rsidRPr="007D17E0">
        <w:rPr>
          <w:lang w:val="it-IT"/>
        </w:rPr>
        <w:t>definisce la qualità dei prodotti sportivi, e gioca un ruolo fondamentale nelle scelte dei consumatori, come sottolineato dall’analisi presentata da Banca I</w:t>
      </w:r>
      <w:r w:rsidR="004C042C">
        <w:rPr>
          <w:lang w:val="it-IT"/>
        </w:rPr>
        <w:t>fis</w:t>
      </w:r>
      <w:r w:rsidRPr="007D17E0">
        <w:rPr>
          <w:lang w:val="it-IT"/>
        </w:rPr>
        <w:t xml:space="preserve">. </w:t>
      </w:r>
    </w:p>
    <w:p w14:paraId="145BC8D8" w14:textId="7E974009" w:rsidR="007D17E0" w:rsidRDefault="007D17E0" w:rsidP="007D17E0">
      <w:pPr>
        <w:pStyle w:val="Testonormale"/>
        <w:tabs>
          <w:tab w:val="left" w:pos="3261"/>
        </w:tabs>
        <w:ind w:left="3261"/>
        <w:rPr>
          <w:lang w:val="it-IT"/>
        </w:rPr>
      </w:pPr>
      <w:r w:rsidRPr="007D17E0">
        <w:rPr>
          <w:lang w:val="it-IT"/>
        </w:rPr>
        <w:t>“</w:t>
      </w:r>
      <w:r w:rsidR="00022FD5" w:rsidRPr="00022FD5">
        <w:rPr>
          <w:i/>
          <w:iCs/>
        </w:rPr>
        <w:t>Un settore che, stando all’Osservatorio sullo Sport System di Banca Ifis, vale 102 miliardi di euro</w:t>
      </w:r>
      <w:r w:rsidR="00022FD5">
        <w:rPr>
          <w:i/>
          <w:iCs/>
        </w:rPr>
        <w:t>. Il</w:t>
      </w:r>
      <w:r w:rsidRPr="007D17E0">
        <w:rPr>
          <w:i/>
          <w:iCs/>
          <w:lang w:val="it-IT"/>
        </w:rPr>
        <w:t xml:space="preserve"> design del prodotto per lo sport</w:t>
      </w:r>
      <w:r>
        <w:rPr>
          <w:i/>
          <w:iCs/>
          <w:lang w:val="it-IT"/>
        </w:rPr>
        <w:t xml:space="preserve"> </w:t>
      </w:r>
      <w:r w:rsidRPr="007D17E0">
        <w:rPr>
          <w:i/>
          <w:iCs/>
          <w:lang w:val="it-IT"/>
        </w:rPr>
        <w:t xml:space="preserve">emerge come un elemento distintivo del prodotto italiano, che si tratti di abbigliamento, di veicoli o di attrezzature sportive. Una vera e propria leva da una parte in grado di rispondere ai desiderata di funzionalità dei consumatori, anche in termini di sostenibilità e di </w:t>
      </w:r>
      <w:r w:rsidRPr="007D17E0">
        <w:rPr>
          <w:i/>
          <w:iCs/>
          <w:lang w:val="it-IT"/>
        </w:rPr>
        <w:lastRenderedPageBreak/>
        <w:t>sicurezz</w:t>
      </w:r>
      <w:r>
        <w:rPr>
          <w:i/>
          <w:iCs/>
          <w:lang w:val="it-IT"/>
        </w:rPr>
        <w:t>a</w:t>
      </w:r>
      <w:r w:rsidRPr="007D17E0">
        <w:rPr>
          <w:i/>
          <w:iCs/>
          <w:lang w:val="it-IT"/>
        </w:rPr>
        <w:t xml:space="preserve">”, </w:t>
      </w:r>
      <w:r w:rsidRPr="007D17E0">
        <w:rPr>
          <w:lang w:val="it-IT"/>
        </w:rPr>
        <w:t xml:space="preserve">dichiara </w:t>
      </w:r>
      <w:r w:rsidRPr="007D17E0">
        <w:rPr>
          <w:b/>
          <w:bCs/>
          <w:lang w:val="it-IT"/>
        </w:rPr>
        <w:t>Carmelo Carbotti</w:t>
      </w:r>
      <w:r w:rsidRPr="007D17E0">
        <w:rPr>
          <w:lang w:val="it-IT"/>
        </w:rPr>
        <w:t xml:space="preserve">, responsabile </w:t>
      </w:r>
      <w:r w:rsidR="004C042C">
        <w:rPr>
          <w:lang w:val="it-IT"/>
        </w:rPr>
        <w:t>Strategic M</w:t>
      </w:r>
      <w:r w:rsidRPr="007D17E0">
        <w:rPr>
          <w:lang w:val="it-IT"/>
        </w:rPr>
        <w:t xml:space="preserve">arketing </w:t>
      </w:r>
      <w:r w:rsidR="004C042C">
        <w:rPr>
          <w:lang w:val="it-IT"/>
        </w:rPr>
        <w:t xml:space="preserve">&amp; Research </w:t>
      </w:r>
      <w:r w:rsidRPr="007D17E0">
        <w:rPr>
          <w:lang w:val="it-IT"/>
        </w:rPr>
        <w:t>di Banca Ifis.</w:t>
      </w:r>
    </w:p>
    <w:p w14:paraId="20EE14AD" w14:textId="77777777" w:rsidR="007D17E0" w:rsidRPr="007D17E0" w:rsidRDefault="007D17E0" w:rsidP="005373BD">
      <w:pPr>
        <w:pStyle w:val="Testonormale"/>
        <w:tabs>
          <w:tab w:val="left" w:pos="3261"/>
        </w:tabs>
        <w:ind w:left="0"/>
        <w:rPr>
          <w:b/>
          <w:bCs/>
          <w:lang w:val="it-IT"/>
        </w:rPr>
      </w:pPr>
    </w:p>
    <w:p w14:paraId="689BF268" w14:textId="77777777" w:rsidR="007D17E0" w:rsidRPr="007D17E0" w:rsidRDefault="007D17E0" w:rsidP="007D17E0">
      <w:pPr>
        <w:pStyle w:val="Testonormale"/>
        <w:tabs>
          <w:tab w:val="left" w:pos="3261"/>
        </w:tabs>
        <w:ind w:left="3261"/>
        <w:rPr>
          <w:b/>
          <w:bCs/>
          <w:lang w:val="it-IT"/>
        </w:rPr>
      </w:pPr>
      <w:r w:rsidRPr="007D17E0">
        <w:rPr>
          <w:b/>
          <w:bCs/>
          <w:lang w:val="it-IT"/>
        </w:rPr>
        <w:t>Formazione e nuove competenze: la chiave per affrontare il futuro</w:t>
      </w:r>
    </w:p>
    <w:p w14:paraId="41AF7D83" w14:textId="2C6C54BD" w:rsidR="007D17E0" w:rsidRPr="007D17E0" w:rsidRDefault="007D17E0" w:rsidP="007D17E0">
      <w:pPr>
        <w:pStyle w:val="Testonormale"/>
        <w:tabs>
          <w:tab w:val="left" w:pos="3261"/>
        </w:tabs>
        <w:ind w:left="3261"/>
        <w:rPr>
          <w:lang w:val="it-IT"/>
        </w:rPr>
      </w:pPr>
      <w:r w:rsidRPr="007D17E0">
        <w:rPr>
          <w:lang w:val="it-IT"/>
        </w:rPr>
        <w:t xml:space="preserve">La sostenibilità ambientale e la transizione digitale sono </w:t>
      </w:r>
      <w:r w:rsidR="00BD521B">
        <w:rPr>
          <w:lang w:val="it-IT"/>
        </w:rPr>
        <w:t>le</w:t>
      </w:r>
      <w:r w:rsidRPr="007D17E0">
        <w:rPr>
          <w:lang w:val="it-IT"/>
        </w:rPr>
        <w:t xml:space="preserve"> principali direttrici di sviluppo per le aziende </w:t>
      </w:r>
      <w:r w:rsidRPr="00022FD5">
        <w:rPr>
          <w:u w:val="single"/>
          <w:lang w:val="it-IT"/>
        </w:rPr>
        <w:t>del</w:t>
      </w:r>
      <w:r w:rsidRPr="007D17E0">
        <w:rPr>
          <w:lang w:val="it-IT"/>
        </w:rPr>
        <w:t xml:space="preserve"> settore. Cremonese ha ribadito l'impegno a guidare le imprese verso modelli di business più sostenibili e tecnologicamente avanzati. </w:t>
      </w:r>
    </w:p>
    <w:p w14:paraId="046EDC7E" w14:textId="77777777" w:rsidR="007D17E0" w:rsidRDefault="007D17E0" w:rsidP="007D17E0">
      <w:pPr>
        <w:pStyle w:val="Testonormale"/>
        <w:tabs>
          <w:tab w:val="left" w:pos="3261"/>
        </w:tabs>
        <w:ind w:left="3261"/>
        <w:rPr>
          <w:lang w:val="it-IT"/>
        </w:rPr>
      </w:pPr>
      <w:r w:rsidRPr="007D17E0">
        <w:rPr>
          <w:lang w:val="it-IT"/>
        </w:rPr>
        <w:t xml:space="preserve">L’innovazione, però, non è intesa solo come l’adozione di nuove tecnologie, ma anche come la capacità di creare valore attraverso un approccio di ricerca che risponda alle esigenze aziendali e di mercato. In questo senso la creazione di una </w:t>
      </w:r>
      <w:r w:rsidRPr="007D17E0">
        <w:rPr>
          <w:b/>
          <w:bCs/>
          <w:lang w:val="it-IT"/>
        </w:rPr>
        <w:t>dimensione sistemica in cui mondo imprenditoriale e universitario siano collegati</w:t>
      </w:r>
      <w:r w:rsidRPr="007D17E0">
        <w:rPr>
          <w:lang w:val="it-IT"/>
        </w:rPr>
        <w:t xml:space="preserve"> e si possano alimentare reciprocamente, può aiutare a prefigurare nuove risposte a bisogni più o meno espressi.</w:t>
      </w:r>
    </w:p>
    <w:p w14:paraId="1FB454FA" w14:textId="77777777" w:rsidR="00414F77" w:rsidRPr="007D17E0" w:rsidRDefault="00414F77" w:rsidP="007D17E0">
      <w:pPr>
        <w:pStyle w:val="Testonormale"/>
        <w:tabs>
          <w:tab w:val="left" w:pos="3261"/>
        </w:tabs>
        <w:ind w:left="3261"/>
        <w:rPr>
          <w:lang w:val="it-IT"/>
        </w:rPr>
      </w:pPr>
    </w:p>
    <w:p w14:paraId="2C0D6F58" w14:textId="6EF6A527" w:rsidR="007D17E0" w:rsidRDefault="007D17E0" w:rsidP="007D17E0">
      <w:pPr>
        <w:pStyle w:val="Testonormale"/>
        <w:tabs>
          <w:tab w:val="left" w:pos="3261"/>
        </w:tabs>
        <w:ind w:left="3261"/>
        <w:rPr>
          <w:lang w:val="it-IT"/>
        </w:rPr>
      </w:pPr>
      <w:r w:rsidRPr="007D17E0">
        <w:rPr>
          <w:lang w:val="it-IT"/>
        </w:rPr>
        <w:t>“</w:t>
      </w:r>
      <w:r w:rsidRPr="007D17E0">
        <w:rPr>
          <w:i/>
          <w:iCs/>
          <w:lang w:val="it-IT"/>
        </w:rPr>
        <w:t>Il ruolo del progetto è da sempre collegato all’idea di innovazione sostenuta dalla ricerca e finalizzata</w:t>
      </w:r>
      <w:r w:rsidR="005373BD">
        <w:rPr>
          <w:i/>
          <w:iCs/>
          <w:lang w:val="it-IT"/>
        </w:rPr>
        <w:t xml:space="preserve"> </w:t>
      </w:r>
      <w:r w:rsidRPr="007D17E0">
        <w:rPr>
          <w:i/>
          <w:iCs/>
          <w:lang w:val="it-IT"/>
        </w:rPr>
        <w:t>alla soluzione di problemi, ma anche alla costruzione di condizioni di vantaggio competitivo per le</w:t>
      </w:r>
      <w:r w:rsidR="005373BD">
        <w:rPr>
          <w:i/>
          <w:iCs/>
          <w:lang w:val="it-IT"/>
        </w:rPr>
        <w:t xml:space="preserve"> </w:t>
      </w:r>
      <w:r w:rsidRPr="007D17E0">
        <w:rPr>
          <w:i/>
          <w:iCs/>
          <w:lang w:val="it-IT"/>
        </w:rPr>
        <w:t>imprese. Nell’ambito sportivo la necessità della miglior prestazione si collega in modo naturale con la</w:t>
      </w:r>
      <w:r w:rsidR="005373BD">
        <w:rPr>
          <w:i/>
          <w:iCs/>
          <w:lang w:val="it-IT"/>
        </w:rPr>
        <w:t xml:space="preserve"> </w:t>
      </w:r>
      <w:r w:rsidRPr="007D17E0">
        <w:rPr>
          <w:i/>
          <w:iCs/>
          <w:lang w:val="it-IT"/>
        </w:rPr>
        <w:t>sperimentazione e la ricerca di soluzioni avanzate per il risultato vincente. Questo si realizza</w:t>
      </w:r>
      <w:r w:rsidR="005373BD">
        <w:rPr>
          <w:i/>
          <w:iCs/>
          <w:lang w:val="it-IT"/>
        </w:rPr>
        <w:t xml:space="preserve"> </w:t>
      </w:r>
      <w:r w:rsidRPr="007D17E0">
        <w:rPr>
          <w:i/>
          <w:iCs/>
          <w:lang w:val="it-IT"/>
        </w:rPr>
        <w:t>attraverso la sperimentazione e la sintesi fornita dal design, che rende fruibili funzionalmente e</w:t>
      </w:r>
      <w:r w:rsidR="005373BD">
        <w:rPr>
          <w:i/>
          <w:iCs/>
          <w:lang w:val="it-IT"/>
        </w:rPr>
        <w:t xml:space="preserve"> </w:t>
      </w:r>
      <w:r w:rsidRPr="007D17E0">
        <w:rPr>
          <w:i/>
          <w:iCs/>
          <w:lang w:val="it-IT"/>
        </w:rPr>
        <w:t>formalmente per il pubblico allargato, anche come risposta alle necessità di mercato delle aziende, le</w:t>
      </w:r>
      <w:r w:rsidR="005373BD">
        <w:rPr>
          <w:i/>
          <w:iCs/>
          <w:lang w:val="it-IT"/>
        </w:rPr>
        <w:t xml:space="preserve"> </w:t>
      </w:r>
      <w:r w:rsidRPr="007D17E0">
        <w:rPr>
          <w:i/>
          <w:iCs/>
          <w:lang w:val="it-IT"/>
        </w:rPr>
        <w:t>ricerche e innovazioni. La condizione contemporanea pone alle imprese e al design rinnovate sfide</w:t>
      </w:r>
      <w:r w:rsidR="005373BD">
        <w:rPr>
          <w:i/>
          <w:iCs/>
          <w:lang w:val="it-IT"/>
        </w:rPr>
        <w:t xml:space="preserve"> </w:t>
      </w:r>
      <w:r w:rsidRPr="007D17E0">
        <w:rPr>
          <w:i/>
          <w:iCs/>
          <w:lang w:val="it-IT"/>
        </w:rPr>
        <w:t>legate alle esigenze di prestazione, come esito della sperimentazione tecnologica e dei materiali, ma</w:t>
      </w:r>
      <w:r w:rsidR="005373BD">
        <w:rPr>
          <w:i/>
          <w:iCs/>
          <w:lang w:val="it-IT"/>
        </w:rPr>
        <w:t xml:space="preserve"> </w:t>
      </w:r>
      <w:r w:rsidRPr="007D17E0">
        <w:rPr>
          <w:i/>
          <w:iCs/>
          <w:lang w:val="it-IT"/>
        </w:rPr>
        <w:t>anche di risposte ai nuovi paradigmi dei valori emergenti, dalla sostenibilità alla usabilità al confronto</w:t>
      </w:r>
      <w:r w:rsidRPr="007D17E0">
        <w:rPr>
          <w:i/>
          <w:iCs/>
          <w:lang w:val="it-IT"/>
        </w:rPr>
        <w:br/>
        <w:t>con le possibilità dei sistemi di servizi</w:t>
      </w:r>
      <w:r w:rsidRPr="007D17E0">
        <w:rPr>
          <w:lang w:val="it-IT"/>
        </w:rPr>
        <w:t xml:space="preserve">” </w:t>
      </w:r>
      <w:r w:rsidRPr="007D17E0">
        <w:rPr>
          <w:b/>
          <w:bCs/>
          <w:lang w:val="it-IT"/>
        </w:rPr>
        <w:t>Alberto Bassi</w:t>
      </w:r>
      <w:r w:rsidRPr="007D17E0">
        <w:rPr>
          <w:lang w:val="it-IT"/>
        </w:rPr>
        <w:t>, storico e critico del design, Università Iuav di Venezia.</w:t>
      </w:r>
    </w:p>
    <w:p w14:paraId="19F5BF30" w14:textId="77777777" w:rsidR="005373BD" w:rsidRPr="007D17E0" w:rsidRDefault="005373BD" w:rsidP="007D17E0">
      <w:pPr>
        <w:pStyle w:val="Testonormale"/>
        <w:tabs>
          <w:tab w:val="left" w:pos="3261"/>
        </w:tabs>
        <w:ind w:left="3261"/>
        <w:rPr>
          <w:lang w:val="it-IT"/>
        </w:rPr>
      </w:pPr>
    </w:p>
    <w:p w14:paraId="1A7544D5" w14:textId="2F6B9D72" w:rsidR="007D17E0" w:rsidRPr="00022FD5" w:rsidRDefault="007D17E0" w:rsidP="00022FD5">
      <w:pPr>
        <w:pStyle w:val="Testonormale"/>
        <w:tabs>
          <w:tab w:val="left" w:pos="3261"/>
        </w:tabs>
        <w:ind w:left="3261"/>
        <w:rPr>
          <w:b/>
          <w:bCs/>
          <w:i/>
          <w:iCs/>
          <w:lang w:val="it-IT"/>
        </w:rPr>
      </w:pPr>
      <w:r w:rsidRPr="007D17E0">
        <w:rPr>
          <w:lang w:val="it-IT"/>
        </w:rPr>
        <w:t>“</w:t>
      </w:r>
      <w:r w:rsidRPr="007D17E0">
        <w:rPr>
          <w:i/>
          <w:iCs/>
          <w:lang w:val="it-IT"/>
        </w:rPr>
        <w:t>L’evento odierno ha avuto sede proprio in I</w:t>
      </w:r>
      <w:r w:rsidR="005373BD">
        <w:rPr>
          <w:i/>
          <w:iCs/>
          <w:lang w:val="it-IT"/>
        </w:rPr>
        <w:t>uav</w:t>
      </w:r>
      <w:r w:rsidRPr="007D17E0">
        <w:rPr>
          <w:i/>
          <w:iCs/>
          <w:lang w:val="it-IT"/>
        </w:rPr>
        <w:t xml:space="preserve">, </w:t>
      </w:r>
      <w:r w:rsidR="005373BD">
        <w:rPr>
          <w:i/>
          <w:iCs/>
          <w:lang w:val="it-IT"/>
        </w:rPr>
        <w:t>ateneo</w:t>
      </w:r>
      <w:r w:rsidRPr="007D17E0">
        <w:rPr>
          <w:i/>
          <w:iCs/>
          <w:lang w:val="it-IT"/>
        </w:rPr>
        <w:t xml:space="preserve"> d’eccellenza che ha design industriale, pianificazione dei territori e architettura, per evidenziare quanto l’alta formazione sia in questo caso contaminazione di saperi, multidisciplinarietà e attrattività di intelligenze che oggi generano economia della conoscenza</w:t>
      </w:r>
      <w:r w:rsidRPr="007D17E0">
        <w:rPr>
          <w:lang w:val="it-IT"/>
        </w:rPr>
        <w:t>”</w:t>
      </w:r>
      <w:r w:rsidR="00022FD5">
        <w:rPr>
          <w:lang w:val="it-IT"/>
        </w:rPr>
        <w:t xml:space="preserve"> -</w:t>
      </w:r>
      <w:r w:rsidRPr="007D17E0">
        <w:rPr>
          <w:lang w:val="it-IT"/>
        </w:rPr>
        <w:t xml:space="preserve"> ha dichiarato l’europarlamentare </w:t>
      </w:r>
      <w:r w:rsidRPr="007D17E0">
        <w:rPr>
          <w:b/>
          <w:bCs/>
          <w:lang w:val="it-IT"/>
        </w:rPr>
        <w:t>Elena Donazzan</w:t>
      </w:r>
      <w:r w:rsidR="00022FD5">
        <w:rPr>
          <w:b/>
          <w:bCs/>
          <w:lang w:val="it-IT"/>
        </w:rPr>
        <w:t xml:space="preserve"> </w:t>
      </w:r>
      <w:r w:rsidR="00022FD5" w:rsidRPr="00022FD5">
        <w:rPr>
          <w:lang w:val="it-IT"/>
        </w:rPr>
        <w:t xml:space="preserve">- </w:t>
      </w:r>
      <w:r w:rsidR="00022FD5" w:rsidRPr="00022FD5">
        <w:rPr>
          <w:i/>
          <w:iCs/>
          <w:lang w:val="it-IT"/>
        </w:rPr>
        <w:t>e</w:t>
      </w:r>
      <w:r w:rsidRPr="00022FD5">
        <w:rPr>
          <w:i/>
          <w:iCs/>
          <w:lang w:val="it-IT"/>
        </w:rPr>
        <w:t>d è con questa premessa che, nel corso dell’incontro,</w:t>
      </w:r>
      <w:r w:rsidR="004C042C" w:rsidRPr="00022FD5">
        <w:rPr>
          <w:i/>
          <w:iCs/>
          <w:color w:val="auto"/>
          <w:lang w:val="it-IT"/>
        </w:rPr>
        <w:t xml:space="preserve"> è stata annunciata la progettazione comune di </w:t>
      </w:r>
      <w:r w:rsidR="004C042C" w:rsidRPr="00022FD5">
        <w:rPr>
          <w:b/>
          <w:bCs/>
          <w:i/>
          <w:iCs/>
          <w:color w:val="auto"/>
          <w:lang w:val="it-IT"/>
        </w:rPr>
        <w:t>assegni di ricerca</w:t>
      </w:r>
      <w:r w:rsidR="004C042C" w:rsidRPr="00022FD5">
        <w:rPr>
          <w:i/>
          <w:iCs/>
          <w:color w:val="auto"/>
          <w:lang w:val="it-IT"/>
        </w:rPr>
        <w:t xml:space="preserve"> che I</w:t>
      </w:r>
      <w:r w:rsidR="00022FD5">
        <w:rPr>
          <w:i/>
          <w:iCs/>
          <w:color w:val="auto"/>
          <w:lang w:val="it-IT"/>
        </w:rPr>
        <w:t>uav</w:t>
      </w:r>
      <w:r w:rsidR="004C042C" w:rsidRPr="00022FD5">
        <w:rPr>
          <w:i/>
          <w:iCs/>
          <w:color w:val="auto"/>
          <w:lang w:val="it-IT"/>
        </w:rPr>
        <w:t xml:space="preserve"> metterà a disposizione tramite la programmazione del Fondo Sociale Europeo della Regione del Veneto con azienda/e del sistema Assosport nazionale</w:t>
      </w:r>
      <w:r w:rsidR="00022FD5">
        <w:rPr>
          <w:i/>
          <w:iCs/>
          <w:color w:val="auto"/>
          <w:lang w:val="it-IT"/>
        </w:rPr>
        <w:t>”</w:t>
      </w:r>
      <w:r w:rsidRPr="00022FD5">
        <w:rPr>
          <w:i/>
          <w:iCs/>
          <w:color w:val="auto"/>
          <w:lang w:val="it-IT"/>
        </w:rPr>
        <w:t xml:space="preserve">.  </w:t>
      </w:r>
    </w:p>
    <w:p w14:paraId="1FDE6C42" w14:textId="77777777" w:rsidR="007D17E0" w:rsidRPr="007D17E0" w:rsidRDefault="007D17E0" w:rsidP="007D17E0">
      <w:pPr>
        <w:pStyle w:val="Testonormale"/>
        <w:tabs>
          <w:tab w:val="left" w:pos="3261"/>
        </w:tabs>
        <w:ind w:left="3261"/>
        <w:rPr>
          <w:b/>
          <w:bCs/>
          <w:lang w:val="it-IT"/>
        </w:rPr>
      </w:pPr>
    </w:p>
    <w:p w14:paraId="070A0FF8" w14:textId="77777777" w:rsidR="007D17E0" w:rsidRPr="007D17E0" w:rsidRDefault="007D17E0" w:rsidP="007D17E0">
      <w:pPr>
        <w:pStyle w:val="Testonormale"/>
        <w:tabs>
          <w:tab w:val="left" w:pos="3261"/>
        </w:tabs>
        <w:ind w:left="3261"/>
        <w:rPr>
          <w:lang w:val="it-CH"/>
        </w:rPr>
      </w:pPr>
    </w:p>
    <w:sectPr w:rsidR="007D17E0" w:rsidRPr="007D17E0">
      <w:headerReference w:type="default" r:id="rId7"/>
      <w:footerReference w:type="even" r:id="rId8"/>
      <w:footerReference w:type="default" r:id="rId9"/>
      <w:headerReference w:type="first" r:id="rId10"/>
      <w:pgSz w:w="11907" w:h="16840" w:code="9"/>
      <w:pgMar w:top="4536" w:right="851" w:bottom="851" w:left="284" w:header="284" w:footer="0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0284C" w14:textId="77777777" w:rsidR="000574A5" w:rsidRDefault="000574A5">
      <w:pPr>
        <w:spacing w:line="240" w:lineRule="auto"/>
      </w:pPr>
      <w:r>
        <w:separator/>
      </w:r>
    </w:p>
  </w:endnote>
  <w:endnote w:type="continuationSeparator" w:id="0">
    <w:p w14:paraId="7A738FF6" w14:textId="77777777" w:rsidR="000574A5" w:rsidRDefault="000574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2A74C" w14:textId="77777777" w:rsidR="00520B80" w:rsidRDefault="00520B80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7158C9E0" w14:textId="77777777" w:rsidR="00520B80" w:rsidRDefault="00520B80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432ED" w14:textId="77777777" w:rsidR="00520B80" w:rsidRDefault="00520B80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F7BE2" w14:textId="77777777" w:rsidR="000574A5" w:rsidRDefault="000574A5">
      <w:pPr>
        <w:spacing w:line="240" w:lineRule="auto"/>
      </w:pPr>
      <w:r>
        <w:separator/>
      </w:r>
    </w:p>
  </w:footnote>
  <w:footnote w:type="continuationSeparator" w:id="0">
    <w:p w14:paraId="4140905D" w14:textId="77777777" w:rsidR="000574A5" w:rsidRDefault="000574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16C6C" w14:textId="77777777" w:rsidR="00520B80" w:rsidRDefault="00520B80">
    <w:r>
      <w:rPr>
        <w:noProof/>
        <w:lang w:val="it-IT"/>
      </w:rPr>
      <w:drawing>
        <wp:anchor distT="0" distB="0" distL="114300" distR="114300" simplePos="0" relativeHeight="251657216" behindDoc="0" locked="0" layoutInCell="0" allowOverlap="1" wp14:anchorId="29A354DD" wp14:editId="79FB6904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722745" cy="1066800"/>
          <wp:effectExtent l="0" t="0" r="0" b="0"/>
          <wp:wrapTopAndBottom/>
          <wp:docPr id="7" name="Immagine 22" descr="logoebast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2" descr="logoebasta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274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942FB" w14:textId="77777777" w:rsidR="00520B80" w:rsidRDefault="00520B80"/>
  <w:p w14:paraId="0F3B3F33" w14:textId="77777777" w:rsidR="00520B80" w:rsidRDefault="00520B8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8CEB0" w14:textId="77777777" w:rsidR="00520B80" w:rsidRDefault="00520B80">
    <w:r>
      <w:rPr>
        <w:noProof/>
        <w:lang w:val="it-IT"/>
      </w:rPr>
      <w:drawing>
        <wp:anchor distT="0" distB="0" distL="114300" distR="114300" simplePos="0" relativeHeight="251658240" behindDoc="0" locked="0" layoutInCell="1" allowOverlap="1" wp14:anchorId="3CF8AA47" wp14:editId="476970BF">
          <wp:simplePos x="0" y="0"/>
          <wp:positionH relativeFrom="column">
            <wp:posOffset>15240</wp:posOffset>
          </wp:positionH>
          <wp:positionV relativeFrom="paragraph">
            <wp:posOffset>6350</wp:posOffset>
          </wp:positionV>
          <wp:extent cx="6914515" cy="1313180"/>
          <wp:effectExtent l="0" t="0" r="0" b="0"/>
          <wp:wrapSquare wrapText="bothSides"/>
          <wp:docPr id="6" name="Immagin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1"/>
                  <pic:cNvPicPr>
                    <a:picLocks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914515" cy="1313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00E23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B76680"/>
    <w:multiLevelType w:val="singleLevel"/>
    <w:tmpl w:val="DED2B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27A2CA1"/>
    <w:multiLevelType w:val="multilevel"/>
    <w:tmpl w:val="AA8C727C"/>
    <w:lvl w:ilvl="0">
      <w:numFmt w:val="bullet"/>
      <w:lvlText w:val="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3352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3" w15:restartNumberingAfterBreak="0">
    <w:nsid w:val="07337190"/>
    <w:multiLevelType w:val="singleLevel"/>
    <w:tmpl w:val="E7A43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4" w15:restartNumberingAfterBreak="0">
    <w:nsid w:val="15E65E8C"/>
    <w:multiLevelType w:val="multilevel"/>
    <w:tmpl w:val="BB568CDE"/>
    <w:lvl w:ilvl="0">
      <w:numFmt w:val="bullet"/>
      <w:lvlText w:val=""/>
      <w:lvlJc w:val="left"/>
      <w:pPr>
        <w:tabs>
          <w:tab w:val="num" w:pos="6471"/>
        </w:tabs>
        <w:ind w:left="6471" w:hanging="23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-31680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5" w15:restartNumberingAfterBreak="0">
    <w:nsid w:val="24DC357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5E96496"/>
    <w:multiLevelType w:val="singleLevel"/>
    <w:tmpl w:val="DFE63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41201E15"/>
    <w:multiLevelType w:val="singleLevel"/>
    <w:tmpl w:val="6C5C9E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54A9168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9D02586"/>
    <w:multiLevelType w:val="singleLevel"/>
    <w:tmpl w:val="DFE6354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5"/>
  </w:num>
  <w:num w:numId="5">
    <w:abstractNumId w:val="1"/>
  </w:num>
  <w:num w:numId="6">
    <w:abstractNumId w:val="7"/>
  </w:num>
  <w:num w:numId="7">
    <w:abstractNumId w:val="8"/>
  </w:num>
  <w:num w:numId="8">
    <w:abstractNumId w:val="2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7B1"/>
    <w:rsid w:val="00000D72"/>
    <w:rsid w:val="00004286"/>
    <w:rsid w:val="00004A5D"/>
    <w:rsid w:val="0001305F"/>
    <w:rsid w:val="00014839"/>
    <w:rsid w:val="00017CA7"/>
    <w:rsid w:val="00022552"/>
    <w:rsid w:val="00022FD5"/>
    <w:rsid w:val="000241C1"/>
    <w:rsid w:val="0002580D"/>
    <w:rsid w:val="00030435"/>
    <w:rsid w:val="00035D00"/>
    <w:rsid w:val="000371E4"/>
    <w:rsid w:val="00037B5D"/>
    <w:rsid w:val="000427E7"/>
    <w:rsid w:val="00043B6F"/>
    <w:rsid w:val="0004698C"/>
    <w:rsid w:val="00047DC4"/>
    <w:rsid w:val="000508DC"/>
    <w:rsid w:val="000574A5"/>
    <w:rsid w:val="00057ACC"/>
    <w:rsid w:val="00057B90"/>
    <w:rsid w:val="00061114"/>
    <w:rsid w:val="00061E9D"/>
    <w:rsid w:val="000650E1"/>
    <w:rsid w:val="0007661D"/>
    <w:rsid w:val="000767FB"/>
    <w:rsid w:val="000812BA"/>
    <w:rsid w:val="00085044"/>
    <w:rsid w:val="00092D79"/>
    <w:rsid w:val="00094A56"/>
    <w:rsid w:val="00096484"/>
    <w:rsid w:val="00097577"/>
    <w:rsid w:val="000A36D3"/>
    <w:rsid w:val="000A4E11"/>
    <w:rsid w:val="000A6C6F"/>
    <w:rsid w:val="000A797D"/>
    <w:rsid w:val="000B0507"/>
    <w:rsid w:val="000B7EC7"/>
    <w:rsid w:val="000C1ADC"/>
    <w:rsid w:val="000C23C3"/>
    <w:rsid w:val="000C2C11"/>
    <w:rsid w:val="000C2E74"/>
    <w:rsid w:val="000C49C8"/>
    <w:rsid w:val="000C49CD"/>
    <w:rsid w:val="000C4B51"/>
    <w:rsid w:val="000C7E6B"/>
    <w:rsid w:val="000D1138"/>
    <w:rsid w:val="000E3F91"/>
    <w:rsid w:val="000E5A22"/>
    <w:rsid w:val="000E7AD2"/>
    <w:rsid w:val="000F1C1E"/>
    <w:rsid w:val="000F3C09"/>
    <w:rsid w:val="000F3C85"/>
    <w:rsid w:val="001058F9"/>
    <w:rsid w:val="00107053"/>
    <w:rsid w:val="00111CE7"/>
    <w:rsid w:val="00112BDB"/>
    <w:rsid w:val="001133B9"/>
    <w:rsid w:val="00113841"/>
    <w:rsid w:val="001144AB"/>
    <w:rsid w:val="00114E17"/>
    <w:rsid w:val="001257EA"/>
    <w:rsid w:val="001319BB"/>
    <w:rsid w:val="00140063"/>
    <w:rsid w:val="00141888"/>
    <w:rsid w:val="00142C5B"/>
    <w:rsid w:val="00144A5D"/>
    <w:rsid w:val="00145DFE"/>
    <w:rsid w:val="00146793"/>
    <w:rsid w:val="00152815"/>
    <w:rsid w:val="00156B2C"/>
    <w:rsid w:val="001618B0"/>
    <w:rsid w:val="0017781D"/>
    <w:rsid w:val="00184D30"/>
    <w:rsid w:val="00184D47"/>
    <w:rsid w:val="00191AA7"/>
    <w:rsid w:val="00191C10"/>
    <w:rsid w:val="00193CAB"/>
    <w:rsid w:val="0019546A"/>
    <w:rsid w:val="001A1E5C"/>
    <w:rsid w:val="001A65FF"/>
    <w:rsid w:val="001A715A"/>
    <w:rsid w:val="001B133E"/>
    <w:rsid w:val="001B138E"/>
    <w:rsid w:val="001B1B44"/>
    <w:rsid w:val="001B7C92"/>
    <w:rsid w:val="001C3B07"/>
    <w:rsid w:val="001D114A"/>
    <w:rsid w:val="001E1BD5"/>
    <w:rsid w:val="001E22E3"/>
    <w:rsid w:val="001E5497"/>
    <w:rsid w:val="001E59E3"/>
    <w:rsid w:val="001E69C4"/>
    <w:rsid w:val="001E73D0"/>
    <w:rsid w:val="001F11BD"/>
    <w:rsid w:val="0020155E"/>
    <w:rsid w:val="002025C8"/>
    <w:rsid w:val="0020739E"/>
    <w:rsid w:val="002079CB"/>
    <w:rsid w:val="0021181A"/>
    <w:rsid w:val="00212A88"/>
    <w:rsid w:val="00226422"/>
    <w:rsid w:val="002276D2"/>
    <w:rsid w:val="00231D07"/>
    <w:rsid w:val="00232EBD"/>
    <w:rsid w:val="00237E06"/>
    <w:rsid w:val="002413E0"/>
    <w:rsid w:val="00242418"/>
    <w:rsid w:val="00243612"/>
    <w:rsid w:val="00243A31"/>
    <w:rsid w:val="00245FDE"/>
    <w:rsid w:val="002467F2"/>
    <w:rsid w:val="00250100"/>
    <w:rsid w:val="00251003"/>
    <w:rsid w:val="002565ED"/>
    <w:rsid w:val="00260C67"/>
    <w:rsid w:val="00262CC1"/>
    <w:rsid w:val="00263F4B"/>
    <w:rsid w:val="002707FB"/>
    <w:rsid w:val="0027226D"/>
    <w:rsid w:val="00272D2C"/>
    <w:rsid w:val="0027530C"/>
    <w:rsid w:val="002756F3"/>
    <w:rsid w:val="00276693"/>
    <w:rsid w:val="00277737"/>
    <w:rsid w:val="00277E79"/>
    <w:rsid w:val="00291E9B"/>
    <w:rsid w:val="002944F1"/>
    <w:rsid w:val="002A1984"/>
    <w:rsid w:val="002A786B"/>
    <w:rsid w:val="002A7C5F"/>
    <w:rsid w:val="002A7C9B"/>
    <w:rsid w:val="002B40A8"/>
    <w:rsid w:val="002B40AD"/>
    <w:rsid w:val="002B703A"/>
    <w:rsid w:val="002C172C"/>
    <w:rsid w:val="002C188F"/>
    <w:rsid w:val="002C418F"/>
    <w:rsid w:val="002C6387"/>
    <w:rsid w:val="002D5DB9"/>
    <w:rsid w:val="002D7510"/>
    <w:rsid w:val="002E217D"/>
    <w:rsid w:val="002E4CBB"/>
    <w:rsid w:val="002E5F88"/>
    <w:rsid w:val="002F0923"/>
    <w:rsid w:val="002F0D73"/>
    <w:rsid w:val="002F142B"/>
    <w:rsid w:val="002F4120"/>
    <w:rsid w:val="002F5102"/>
    <w:rsid w:val="002F5170"/>
    <w:rsid w:val="002F642F"/>
    <w:rsid w:val="003020E7"/>
    <w:rsid w:val="00302AC6"/>
    <w:rsid w:val="00302B37"/>
    <w:rsid w:val="00302CEF"/>
    <w:rsid w:val="00310A61"/>
    <w:rsid w:val="003239B5"/>
    <w:rsid w:val="003267DA"/>
    <w:rsid w:val="00326D3E"/>
    <w:rsid w:val="00330242"/>
    <w:rsid w:val="003319E2"/>
    <w:rsid w:val="00335756"/>
    <w:rsid w:val="00344EF2"/>
    <w:rsid w:val="00346F57"/>
    <w:rsid w:val="00350B53"/>
    <w:rsid w:val="0035237A"/>
    <w:rsid w:val="0035473F"/>
    <w:rsid w:val="00356F90"/>
    <w:rsid w:val="00366E10"/>
    <w:rsid w:val="003676AE"/>
    <w:rsid w:val="0037114E"/>
    <w:rsid w:val="00375206"/>
    <w:rsid w:val="00380781"/>
    <w:rsid w:val="003809AC"/>
    <w:rsid w:val="003819F1"/>
    <w:rsid w:val="00383FB1"/>
    <w:rsid w:val="003848CA"/>
    <w:rsid w:val="003864A7"/>
    <w:rsid w:val="00387FE8"/>
    <w:rsid w:val="00390A9A"/>
    <w:rsid w:val="00391461"/>
    <w:rsid w:val="003A71CC"/>
    <w:rsid w:val="003B07E6"/>
    <w:rsid w:val="003B1176"/>
    <w:rsid w:val="003B2E35"/>
    <w:rsid w:val="003B5AEF"/>
    <w:rsid w:val="003B5CA4"/>
    <w:rsid w:val="003C5D9F"/>
    <w:rsid w:val="003D5623"/>
    <w:rsid w:val="003E277F"/>
    <w:rsid w:val="003F06AA"/>
    <w:rsid w:val="003F3442"/>
    <w:rsid w:val="004022B2"/>
    <w:rsid w:val="00402914"/>
    <w:rsid w:val="00404832"/>
    <w:rsid w:val="004124BA"/>
    <w:rsid w:val="00413BFA"/>
    <w:rsid w:val="00414F77"/>
    <w:rsid w:val="00415210"/>
    <w:rsid w:val="00415486"/>
    <w:rsid w:val="0042018C"/>
    <w:rsid w:val="00425A6B"/>
    <w:rsid w:val="00430DBF"/>
    <w:rsid w:val="00431FEE"/>
    <w:rsid w:val="004328E1"/>
    <w:rsid w:val="0044399E"/>
    <w:rsid w:val="0044420E"/>
    <w:rsid w:val="0044429E"/>
    <w:rsid w:val="004532D1"/>
    <w:rsid w:val="00453707"/>
    <w:rsid w:val="00455746"/>
    <w:rsid w:val="004615F2"/>
    <w:rsid w:val="00466E68"/>
    <w:rsid w:val="00467FD4"/>
    <w:rsid w:val="00473459"/>
    <w:rsid w:val="00475083"/>
    <w:rsid w:val="00477E21"/>
    <w:rsid w:val="00485A8B"/>
    <w:rsid w:val="00485D6A"/>
    <w:rsid w:val="00491E46"/>
    <w:rsid w:val="0049355B"/>
    <w:rsid w:val="00494812"/>
    <w:rsid w:val="00495429"/>
    <w:rsid w:val="00497F74"/>
    <w:rsid w:val="004A19B0"/>
    <w:rsid w:val="004A57A1"/>
    <w:rsid w:val="004B3240"/>
    <w:rsid w:val="004B4788"/>
    <w:rsid w:val="004B554F"/>
    <w:rsid w:val="004C042C"/>
    <w:rsid w:val="004C07F2"/>
    <w:rsid w:val="004C335F"/>
    <w:rsid w:val="004C63B1"/>
    <w:rsid w:val="004C6B9E"/>
    <w:rsid w:val="004D2F57"/>
    <w:rsid w:val="004D5E81"/>
    <w:rsid w:val="004D67EF"/>
    <w:rsid w:val="004D76DF"/>
    <w:rsid w:val="004D7D07"/>
    <w:rsid w:val="004E32C3"/>
    <w:rsid w:val="004F0824"/>
    <w:rsid w:val="004F3387"/>
    <w:rsid w:val="004F6687"/>
    <w:rsid w:val="00504A43"/>
    <w:rsid w:val="00506F64"/>
    <w:rsid w:val="00507507"/>
    <w:rsid w:val="005076F6"/>
    <w:rsid w:val="00510942"/>
    <w:rsid w:val="00511480"/>
    <w:rsid w:val="0051286E"/>
    <w:rsid w:val="00520B80"/>
    <w:rsid w:val="005361A1"/>
    <w:rsid w:val="00536DC2"/>
    <w:rsid w:val="005373BD"/>
    <w:rsid w:val="00542FFD"/>
    <w:rsid w:val="00561942"/>
    <w:rsid w:val="00562E37"/>
    <w:rsid w:val="0056377A"/>
    <w:rsid w:val="00563880"/>
    <w:rsid w:val="005638F0"/>
    <w:rsid w:val="005646E2"/>
    <w:rsid w:val="00571742"/>
    <w:rsid w:val="005723B9"/>
    <w:rsid w:val="0057351F"/>
    <w:rsid w:val="005736C1"/>
    <w:rsid w:val="005738A6"/>
    <w:rsid w:val="00573CFE"/>
    <w:rsid w:val="0057672A"/>
    <w:rsid w:val="005811A6"/>
    <w:rsid w:val="005843E8"/>
    <w:rsid w:val="0058710C"/>
    <w:rsid w:val="005910CD"/>
    <w:rsid w:val="00593B53"/>
    <w:rsid w:val="005A0206"/>
    <w:rsid w:val="005A0BB1"/>
    <w:rsid w:val="005A19BC"/>
    <w:rsid w:val="005A1BF9"/>
    <w:rsid w:val="005A535F"/>
    <w:rsid w:val="005A64B6"/>
    <w:rsid w:val="005B1784"/>
    <w:rsid w:val="005B3AF6"/>
    <w:rsid w:val="005B536C"/>
    <w:rsid w:val="005D0426"/>
    <w:rsid w:val="005D547D"/>
    <w:rsid w:val="005D64C4"/>
    <w:rsid w:val="005D6977"/>
    <w:rsid w:val="005D6B9A"/>
    <w:rsid w:val="005D7086"/>
    <w:rsid w:val="005E3EE6"/>
    <w:rsid w:val="005F17D4"/>
    <w:rsid w:val="005F6D90"/>
    <w:rsid w:val="00602687"/>
    <w:rsid w:val="00602975"/>
    <w:rsid w:val="0060375E"/>
    <w:rsid w:val="00603E7B"/>
    <w:rsid w:val="0060419B"/>
    <w:rsid w:val="006067EB"/>
    <w:rsid w:val="00612F77"/>
    <w:rsid w:val="00613A69"/>
    <w:rsid w:val="00616659"/>
    <w:rsid w:val="00620422"/>
    <w:rsid w:val="006207DC"/>
    <w:rsid w:val="006209AC"/>
    <w:rsid w:val="00624271"/>
    <w:rsid w:val="00624915"/>
    <w:rsid w:val="00624E0D"/>
    <w:rsid w:val="00627547"/>
    <w:rsid w:val="00631922"/>
    <w:rsid w:val="006377D7"/>
    <w:rsid w:val="00637F5D"/>
    <w:rsid w:val="00642FBF"/>
    <w:rsid w:val="00643F1E"/>
    <w:rsid w:val="006474EE"/>
    <w:rsid w:val="0065171A"/>
    <w:rsid w:val="00653944"/>
    <w:rsid w:val="00656812"/>
    <w:rsid w:val="00656856"/>
    <w:rsid w:val="00657B4E"/>
    <w:rsid w:val="0067038B"/>
    <w:rsid w:val="006728BD"/>
    <w:rsid w:val="006752EB"/>
    <w:rsid w:val="0067565C"/>
    <w:rsid w:val="00675CAF"/>
    <w:rsid w:val="00677591"/>
    <w:rsid w:val="00683B3D"/>
    <w:rsid w:val="00687997"/>
    <w:rsid w:val="006A1096"/>
    <w:rsid w:val="006A3035"/>
    <w:rsid w:val="006A6D50"/>
    <w:rsid w:val="006B3F8F"/>
    <w:rsid w:val="006B4ED1"/>
    <w:rsid w:val="006C538D"/>
    <w:rsid w:val="006C544F"/>
    <w:rsid w:val="006C6990"/>
    <w:rsid w:val="006D1866"/>
    <w:rsid w:val="006D2C99"/>
    <w:rsid w:val="006D3EAE"/>
    <w:rsid w:val="006E2F9A"/>
    <w:rsid w:val="006E75B8"/>
    <w:rsid w:val="006F3FCC"/>
    <w:rsid w:val="006F4397"/>
    <w:rsid w:val="006F4B23"/>
    <w:rsid w:val="00701926"/>
    <w:rsid w:val="007046C9"/>
    <w:rsid w:val="00715EC2"/>
    <w:rsid w:val="00715F71"/>
    <w:rsid w:val="00717FEB"/>
    <w:rsid w:val="0072144F"/>
    <w:rsid w:val="007248B8"/>
    <w:rsid w:val="00725D38"/>
    <w:rsid w:val="00726BBD"/>
    <w:rsid w:val="00734EBC"/>
    <w:rsid w:val="00736A05"/>
    <w:rsid w:val="007465F2"/>
    <w:rsid w:val="00753140"/>
    <w:rsid w:val="00755DB3"/>
    <w:rsid w:val="0075609E"/>
    <w:rsid w:val="007614C9"/>
    <w:rsid w:val="00777586"/>
    <w:rsid w:val="00777FB4"/>
    <w:rsid w:val="00781FFA"/>
    <w:rsid w:val="00784ACB"/>
    <w:rsid w:val="00790948"/>
    <w:rsid w:val="00794C39"/>
    <w:rsid w:val="007976FB"/>
    <w:rsid w:val="007A3F34"/>
    <w:rsid w:val="007A6F44"/>
    <w:rsid w:val="007B0E51"/>
    <w:rsid w:val="007B0F9A"/>
    <w:rsid w:val="007B25BE"/>
    <w:rsid w:val="007B317C"/>
    <w:rsid w:val="007C0916"/>
    <w:rsid w:val="007C132B"/>
    <w:rsid w:val="007D17E0"/>
    <w:rsid w:val="007D1B93"/>
    <w:rsid w:val="007D5552"/>
    <w:rsid w:val="007D5C43"/>
    <w:rsid w:val="007D775C"/>
    <w:rsid w:val="007E49FA"/>
    <w:rsid w:val="007E4D2E"/>
    <w:rsid w:val="007F44F2"/>
    <w:rsid w:val="007F7533"/>
    <w:rsid w:val="008027A8"/>
    <w:rsid w:val="0080645D"/>
    <w:rsid w:val="00815A7F"/>
    <w:rsid w:val="00824FF2"/>
    <w:rsid w:val="0082598C"/>
    <w:rsid w:val="00825D79"/>
    <w:rsid w:val="00831137"/>
    <w:rsid w:val="00835A62"/>
    <w:rsid w:val="008371C4"/>
    <w:rsid w:val="00842946"/>
    <w:rsid w:val="00844DD3"/>
    <w:rsid w:val="00844E2C"/>
    <w:rsid w:val="00854CAB"/>
    <w:rsid w:val="00865554"/>
    <w:rsid w:val="0087018C"/>
    <w:rsid w:val="00875AFC"/>
    <w:rsid w:val="00876DD4"/>
    <w:rsid w:val="008810A7"/>
    <w:rsid w:val="008848B2"/>
    <w:rsid w:val="00887C9F"/>
    <w:rsid w:val="0089108F"/>
    <w:rsid w:val="00891F2C"/>
    <w:rsid w:val="008924F4"/>
    <w:rsid w:val="008957F6"/>
    <w:rsid w:val="008A32AF"/>
    <w:rsid w:val="008A4C6D"/>
    <w:rsid w:val="008B107D"/>
    <w:rsid w:val="008C0B75"/>
    <w:rsid w:val="008C273B"/>
    <w:rsid w:val="008C6706"/>
    <w:rsid w:val="008C6DE5"/>
    <w:rsid w:val="008D1038"/>
    <w:rsid w:val="008D2E17"/>
    <w:rsid w:val="008D34DD"/>
    <w:rsid w:val="008E0122"/>
    <w:rsid w:val="008E66F5"/>
    <w:rsid w:val="008F0723"/>
    <w:rsid w:val="008F4DBC"/>
    <w:rsid w:val="0090065C"/>
    <w:rsid w:val="009013A9"/>
    <w:rsid w:val="00901D68"/>
    <w:rsid w:val="00901F4D"/>
    <w:rsid w:val="00903C08"/>
    <w:rsid w:val="00910055"/>
    <w:rsid w:val="00910958"/>
    <w:rsid w:val="009163A9"/>
    <w:rsid w:val="00917B81"/>
    <w:rsid w:val="00920072"/>
    <w:rsid w:val="00921385"/>
    <w:rsid w:val="00927038"/>
    <w:rsid w:val="00930487"/>
    <w:rsid w:val="009345E5"/>
    <w:rsid w:val="009364FD"/>
    <w:rsid w:val="009402EB"/>
    <w:rsid w:val="009524FD"/>
    <w:rsid w:val="0095530D"/>
    <w:rsid w:val="00961B62"/>
    <w:rsid w:val="00964092"/>
    <w:rsid w:val="00967FF8"/>
    <w:rsid w:val="0097066D"/>
    <w:rsid w:val="009727D8"/>
    <w:rsid w:val="00974A06"/>
    <w:rsid w:val="00977985"/>
    <w:rsid w:val="009849A9"/>
    <w:rsid w:val="00986BEA"/>
    <w:rsid w:val="00987426"/>
    <w:rsid w:val="009910B6"/>
    <w:rsid w:val="0099387F"/>
    <w:rsid w:val="00994C96"/>
    <w:rsid w:val="009A05EA"/>
    <w:rsid w:val="009A68AF"/>
    <w:rsid w:val="009A6F11"/>
    <w:rsid w:val="009A78DC"/>
    <w:rsid w:val="009B0E8B"/>
    <w:rsid w:val="009B4312"/>
    <w:rsid w:val="009B47B1"/>
    <w:rsid w:val="009B4AB2"/>
    <w:rsid w:val="009B6AC4"/>
    <w:rsid w:val="009B7A13"/>
    <w:rsid w:val="009C1DB3"/>
    <w:rsid w:val="009C2D59"/>
    <w:rsid w:val="009C4682"/>
    <w:rsid w:val="009D62BF"/>
    <w:rsid w:val="009E396D"/>
    <w:rsid w:val="009E6E5E"/>
    <w:rsid w:val="009E71AE"/>
    <w:rsid w:val="009F7DEE"/>
    <w:rsid w:val="00A032EC"/>
    <w:rsid w:val="00A1426D"/>
    <w:rsid w:val="00A14D2C"/>
    <w:rsid w:val="00A16385"/>
    <w:rsid w:val="00A16F53"/>
    <w:rsid w:val="00A265F6"/>
    <w:rsid w:val="00A26ED8"/>
    <w:rsid w:val="00A3391D"/>
    <w:rsid w:val="00A44298"/>
    <w:rsid w:val="00A503D6"/>
    <w:rsid w:val="00A60B9B"/>
    <w:rsid w:val="00A62D6D"/>
    <w:rsid w:val="00A675EA"/>
    <w:rsid w:val="00A70E70"/>
    <w:rsid w:val="00A76B91"/>
    <w:rsid w:val="00A82FF1"/>
    <w:rsid w:val="00A9048B"/>
    <w:rsid w:val="00A97093"/>
    <w:rsid w:val="00A97A64"/>
    <w:rsid w:val="00AA6499"/>
    <w:rsid w:val="00AB25A5"/>
    <w:rsid w:val="00AB3482"/>
    <w:rsid w:val="00AB7658"/>
    <w:rsid w:val="00AB7C2B"/>
    <w:rsid w:val="00AC008E"/>
    <w:rsid w:val="00AC025D"/>
    <w:rsid w:val="00AC0C53"/>
    <w:rsid w:val="00AC3583"/>
    <w:rsid w:val="00AD1CAF"/>
    <w:rsid w:val="00AD6C76"/>
    <w:rsid w:val="00AE11F0"/>
    <w:rsid w:val="00AE3939"/>
    <w:rsid w:val="00AE4D61"/>
    <w:rsid w:val="00AE5AEE"/>
    <w:rsid w:val="00AF2388"/>
    <w:rsid w:val="00AF2C29"/>
    <w:rsid w:val="00AF6933"/>
    <w:rsid w:val="00B01894"/>
    <w:rsid w:val="00B1058D"/>
    <w:rsid w:val="00B158AD"/>
    <w:rsid w:val="00B15B20"/>
    <w:rsid w:val="00B206F0"/>
    <w:rsid w:val="00B20D53"/>
    <w:rsid w:val="00B250E1"/>
    <w:rsid w:val="00B2549C"/>
    <w:rsid w:val="00B401D9"/>
    <w:rsid w:val="00B41BB9"/>
    <w:rsid w:val="00B42FBA"/>
    <w:rsid w:val="00B42FFF"/>
    <w:rsid w:val="00B43502"/>
    <w:rsid w:val="00B4557C"/>
    <w:rsid w:val="00B60127"/>
    <w:rsid w:val="00B6522A"/>
    <w:rsid w:val="00B66142"/>
    <w:rsid w:val="00B6654A"/>
    <w:rsid w:val="00B76EC6"/>
    <w:rsid w:val="00B771B1"/>
    <w:rsid w:val="00B94345"/>
    <w:rsid w:val="00B95B1E"/>
    <w:rsid w:val="00B97637"/>
    <w:rsid w:val="00BA58C8"/>
    <w:rsid w:val="00BA5B9D"/>
    <w:rsid w:val="00BA70FF"/>
    <w:rsid w:val="00BC7EFC"/>
    <w:rsid w:val="00BD11D8"/>
    <w:rsid w:val="00BD21B6"/>
    <w:rsid w:val="00BD2D4E"/>
    <w:rsid w:val="00BD44E3"/>
    <w:rsid w:val="00BD521B"/>
    <w:rsid w:val="00BF6F66"/>
    <w:rsid w:val="00C067F2"/>
    <w:rsid w:val="00C14A9B"/>
    <w:rsid w:val="00C15C41"/>
    <w:rsid w:val="00C23776"/>
    <w:rsid w:val="00C26E84"/>
    <w:rsid w:val="00C353BB"/>
    <w:rsid w:val="00C35D66"/>
    <w:rsid w:val="00C4387E"/>
    <w:rsid w:val="00C504EA"/>
    <w:rsid w:val="00C52A47"/>
    <w:rsid w:val="00C52DDC"/>
    <w:rsid w:val="00C52FBC"/>
    <w:rsid w:val="00C53AFA"/>
    <w:rsid w:val="00C634E4"/>
    <w:rsid w:val="00C64118"/>
    <w:rsid w:val="00C66BF9"/>
    <w:rsid w:val="00C700A6"/>
    <w:rsid w:val="00C702C2"/>
    <w:rsid w:val="00C75301"/>
    <w:rsid w:val="00C765D1"/>
    <w:rsid w:val="00C76E83"/>
    <w:rsid w:val="00C77F70"/>
    <w:rsid w:val="00C832E1"/>
    <w:rsid w:val="00C86270"/>
    <w:rsid w:val="00C87D7B"/>
    <w:rsid w:val="00C90E06"/>
    <w:rsid w:val="00C937D0"/>
    <w:rsid w:val="00C93B04"/>
    <w:rsid w:val="00C93E79"/>
    <w:rsid w:val="00C95424"/>
    <w:rsid w:val="00C95BEA"/>
    <w:rsid w:val="00C95C9A"/>
    <w:rsid w:val="00C978B1"/>
    <w:rsid w:val="00CA2867"/>
    <w:rsid w:val="00CA3A4B"/>
    <w:rsid w:val="00CA43EE"/>
    <w:rsid w:val="00CB07E8"/>
    <w:rsid w:val="00CB1EDF"/>
    <w:rsid w:val="00CB6BA4"/>
    <w:rsid w:val="00CC1809"/>
    <w:rsid w:val="00CC435B"/>
    <w:rsid w:val="00CD532E"/>
    <w:rsid w:val="00CD620C"/>
    <w:rsid w:val="00CE4847"/>
    <w:rsid w:val="00CE5ED8"/>
    <w:rsid w:val="00CF015B"/>
    <w:rsid w:val="00CF1E1F"/>
    <w:rsid w:val="00CF20B8"/>
    <w:rsid w:val="00D00660"/>
    <w:rsid w:val="00D13B70"/>
    <w:rsid w:val="00D13E93"/>
    <w:rsid w:val="00D256DF"/>
    <w:rsid w:val="00D3012D"/>
    <w:rsid w:val="00D33339"/>
    <w:rsid w:val="00D3480C"/>
    <w:rsid w:val="00D34AF8"/>
    <w:rsid w:val="00D44CEC"/>
    <w:rsid w:val="00D476DB"/>
    <w:rsid w:val="00D50626"/>
    <w:rsid w:val="00D50C68"/>
    <w:rsid w:val="00D619BC"/>
    <w:rsid w:val="00D61BA8"/>
    <w:rsid w:val="00D64E18"/>
    <w:rsid w:val="00D7276F"/>
    <w:rsid w:val="00D7412D"/>
    <w:rsid w:val="00D758AA"/>
    <w:rsid w:val="00D76F9D"/>
    <w:rsid w:val="00D812C8"/>
    <w:rsid w:val="00D82FFC"/>
    <w:rsid w:val="00D85143"/>
    <w:rsid w:val="00D85486"/>
    <w:rsid w:val="00D935AA"/>
    <w:rsid w:val="00D96260"/>
    <w:rsid w:val="00D96E4E"/>
    <w:rsid w:val="00DA29E8"/>
    <w:rsid w:val="00DA5638"/>
    <w:rsid w:val="00DA6732"/>
    <w:rsid w:val="00DB11DF"/>
    <w:rsid w:val="00DC30CF"/>
    <w:rsid w:val="00DD2346"/>
    <w:rsid w:val="00DD46A3"/>
    <w:rsid w:val="00DD650A"/>
    <w:rsid w:val="00DD7F47"/>
    <w:rsid w:val="00DE11BB"/>
    <w:rsid w:val="00DE31B7"/>
    <w:rsid w:val="00DE3653"/>
    <w:rsid w:val="00DF2D45"/>
    <w:rsid w:val="00DF5FB6"/>
    <w:rsid w:val="00E01686"/>
    <w:rsid w:val="00E02892"/>
    <w:rsid w:val="00E06098"/>
    <w:rsid w:val="00E07319"/>
    <w:rsid w:val="00E15DD4"/>
    <w:rsid w:val="00E23CA8"/>
    <w:rsid w:val="00E24684"/>
    <w:rsid w:val="00E26DEC"/>
    <w:rsid w:val="00E352B0"/>
    <w:rsid w:val="00E416C7"/>
    <w:rsid w:val="00E44F73"/>
    <w:rsid w:val="00E4510B"/>
    <w:rsid w:val="00E479B0"/>
    <w:rsid w:val="00E52FE3"/>
    <w:rsid w:val="00E544A3"/>
    <w:rsid w:val="00E5485A"/>
    <w:rsid w:val="00E62EF8"/>
    <w:rsid w:val="00E664AF"/>
    <w:rsid w:val="00E70196"/>
    <w:rsid w:val="00E727DB"/>
    <w:rsid w:val="00E7493A"/>
    <w:rsid w:val="00E7575D"/>
    <w:rsid w:val="00E770AB"/>
    <w:rsid w:val="00E83152"/>
    <w:rsid w:val="00E91AF0"/>
    <w:rsid w:val="00E92605"/>
    <w:rsid w:val="00E92BB8"/>
    <w:rsid w:val="00EA3EC9"/>
    <w:rsid w:val="00EA6D41"/>
    <w:rsid w:val="00EB7A06"/>
    <w:rsid w:val="00EC2446"/>
    <w:rsid w:val="00EC3667"/>
    <w:rsid w:val="00EC37EC"/>
    <w:rsid w:val="00EC6B4F"/>
    <w:rsid w:val="00EC775E"/>
    <w:rsid w:val="00ED3EB9"/>
    <w:rsid w:val="00EE032B"/>
    <w:rsid w:val="00EE10D0"/>
    <w:rsid w:val="00EE2056"/>
    <w:rsid w:val="00EE3EF6"/>
    <w:rsid w:val="00EF094D"/>
    <w:rsid w:val="00EF1135"/>
    <w:rsid w:val="00EF3B56"/>
    <w:rsid w:val="00EF4FFC"/>
    <w:rsid w:val="00EF57EE"/>
    <w:rsid w:val="00EF5B7C"/>
    <w:rsid w:val="00EF6256"/>
    <w:rsid w:val="00F03B38"/>
    <w:rsid w:val="00F06403"/>
    <w:rsid w:val="00F13129"/>
    <w:rsid w:val="00F2224D"/>
    <w:rsid w:val="00F324AF"/>
    <w:rsid w:val="00F3342B"/>
    <w:rsid w:val="00F3674D"/>
    <w:rsid w:val="00F40EF3"/>
    <w:rsid w:val="00F4451B"/>
    <w:rsid w:val="00F53313"/>
    <w:rsid w:val="00F56478"/>
    <w:rsid w:val="00F61C2A"/>
    <w:rsid w:val="00F62826"/>
    <w:rsid w:val="00F64415"/>
    <w:rsid w:val="00F6791E"/>
    <w:rsid w:val="00F83753"/>
    <w:rsid w:val="00F86CA1"/>
    <w:rsid w:val="00F92046"/>
    <w:rsid w:val="00F94C63"/>
    <w:rsid w:val="00F95DB3"/>
    <w:rsid w:val="00F96C5C"/>
    <w:rsid w:val="00F9736A"/>
    <w:rsid w:val="00FA7B60"/>
    <w:rsid w:val="00FB0A72"/>
    <w:rsid w:val="00FB133D"/>
    <w:rsid w:val="00FB2442"/>
    <w:rsid w:val="00FB25BB"/>
    <w:rsid w:val="00FB49D5"/>
    <w:rsid w:val="00FB54F2"/>
    <w:rsid w:val="00FB6F5B"/>
    <w:rsid w:val="00FC2367"/>
    <w:rsid w:val="00FC6516"/>
    <w:rsid w:val="00FC6C24"/>
    <w:rsid w:val="00FD2AB1"/>
    <w:rsid w:val="00FD362A"/>
    <w:rsid w:val="00FE230A"/>
    <w:rsid w:val="00FE568E"/>
    <w:rsid w:val="00FF0443"/>
    <w:rsid w:val="00FF3C04"/>
    <w:rsid w:val="00FF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DA5679E"/>
  <w14:defaultImageDpi w14:val="300"/>
  <w15:docId w15:val="{D886D96E-C548-E647-8C31-CFAE6A8FF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40" w:lineRule="exact"/>
    </w:pPr>
    <w:rPr>
      <w:rFonts w:ascii="Arial" w:hAnsi="Arial"/>
      <w:color w:val="000000"/>
      <w:lang w:val="en-GB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Verdana" w:hAnsi="Verdana"/>
      <w:b/>
      <w:lang w:val="it-IT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cs="Arial"/>
      <w:b/>
      <w:lang w:val="it-IT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cs="Arial"/>
      <w:b/>
      <w:bCs/>
      <w:i/>
      <w:iCs/>
    </w:rPr>
  </w:style>
  <w:style w:type="paragraph" w:styleId="Titolo4">
    <w:name w:val="heading 4"/>
    <w:basedOn w:val="Normale"/>
    <w:next w:val="Normale"/>
    <w:qFormat/>
    <w:pPr>
      <w:keepNext/>
      <w:spacing w:line="260" w:lineRule="exact"/>
      <w:ind w:left="3289"/>
      <w:outlineLvl w:val="3"/>
    </w:pPr>
    <w:rPr>
      <w:i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outlineLvl w:val="0"/>
    </w:pPr>
    <w:rPr>
      <w:rFonts w:ascii="Helvetica" w:hAnsi="Helvetica"/>
      <w:b/>
      <w:kern w:val="24"/>
      <w:sz w:val="32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semiHidden/>
    <w:rPr>
      <w:rFonts w:ascii="Arial" w:hAnsi="Arial"/>
      <w:color w:val="000000"/>
      <w:sz w:val="20"/>
      <w:u w:val="none"/>
    </w:rPr>
  </w:style>
  <w:style w:type="paragraph" w:styleId="Testonormale">
    <w:name w:val="Plain Text"/>
    <w:basedOn w:val="Normale"/>
    <w:link w:val="TestonormaleCarattere"/>
    <w:pPr>
      <w:ind w:left="3232"/>
    </w:pPr>
  </w:style>
  <w:style w:type="paragraph" w:customStyle="1" w:styleId="Oggetto">
    <w:name w:val="Oggetto"/>
    <w:basedOn w:val="Testonormale"/>
    <w:pPr>
      <w:spacing w:line="220" w:lineRule="exact"/>
    </w:pPr>
    <w:rPr>
      <w:b/>
      <w:sz w:val="18"/>
    </w:rPr>
  </w:style>
  <w:style w:type="character" w:styleId="Collegamentovisitato">
    <w:name w:val="FollowedHyperlink"/>
    <w:semiHidden/>
    <w:rPr>
      <w:rFonts w:ascii="Arial" w:hAnsi="Arial"/>
      <w:color w:val="000000"/>
      <w:sz w:val="20"/>
      <w:u w:val="none"/>
    </w:rPr>
  </w:style>
  <w:style w:type="character" w:customStyle="1" w:styleId="TestonormaleCarattere">
    <w:name w:val="Testo normale Carattere"/>
    <w:link w:val="Testonormale"/>
    <w:rsid w:val="00506F64"/>
    <w:rPr>
      <w:rFonts w:ascii="Arial" w:hAnsi="Arial"/>
      <w:color w:val="000000"/>
      <w:lang w:val="en-GB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A6C6F"/>
    <w:rPr>
      <w:color w:val="605E5C"/>
      <w:shd w:val="clear" w:color="auto" w:fill="E1DFDD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2C6387"/>
    <w:pPr>
      <w:spacing w:line="240" w:lineRule="auto"/>
    </w:pPr>
    <w:rPr>
      <w:rFonts w:ascii="Consolas" w:hAnsi="Consolas" w:cs="Consolas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2C6387"/>
    <w:rPr>
      <w:rFonts w:ascii="Consolas" w:hAnsi="Consolas" w:cs="Consolas"/>
      <w:color w:val="000000"/>
      <w:lang w:val="en-GB"/>
    </w:rPr>
  </w:style>
  <w:style w:type="character" w:customStyle="1" w:styleId="Menzionenonrisolta2">
    <w:name w:val="Menzione non risolta2"/>
    <w:basedOn w:val="Carpredefinitoparagrafo"/>
    <w:uiPriority w:val="99"/>
    <w:rsid w:val="00C77F70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6C538D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9345E5"/>
    <w:rPr>
      <w:rFonts w:ascii="Times New Roman" w:hAnsi="Times New Roman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A70E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7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6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3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2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3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2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0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5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0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8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1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766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64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0439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484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97380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4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1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53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97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0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8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1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7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9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7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3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0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6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2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ITALIANO</vt:lpstr>
    </vt:vector>
  </TitlesOfParts>
  <Company>Business Information Services</Company>
  <LinksUpToDate>false</LinksUpToDate>
  <CharactersWithSpaces>5457</CharactersWithSpaces>
  <SharedDoc>false</SharedDoc>
  <HLinks>
    <vt:vector size="6" baseType="variant">
      <vt:variant>
        <vt:i4>589928</vt:i4>
      </vt:variant>
      <vt:variant>
        <vt:i4>0</vt:i4>
      </vt:variant>
      <vt:variant>
        <vt:i4>0</vt:i4>
      </vt:variant>
      <vt:variant>
        <vt:i4>5</vt:i4>
      </vt:variant>
      <vt:variant>
        <vt:lpwstr>mailto:nome.cognome@iuav.it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subject/>
  <dc:creator>Deryck Rhodes</dc:creator>
  <cp:keywords/>
  <dc:description/>
  <cp:lastModifiedBy>Cecilia Gualazzini</cp:lastModifiedBy>
  <cp:revision>7</cp:revision>
  <cp:lastPrinted>2023-07-07T13:17:00Z</cp:lastPrinted>
  <dcterms:created xsi:type="dcterms:W3CDTF">2024-11-20T08:16:00Z</dcterms:created>
  <dcterms:modified xsi:type="dcterms:W3CDTF">2024-11-20T13:33:00Z</dcterms:modified>
</cp:coreProperties>
</file>