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672034">
        <w:rPr>
          <w:rFonts w:ascii="Arial" w:hAnsi="Arial" w:cs="Arial"/>
          <w:sz w:val="18"/>
          <w:szCs w:val="18"/>
        </w:rPr>
        <w:t xml:space="preserve">. </w:t>
      </w:r>
      <w:r w:rsidR="00672034" w:rsidRPr="00E04E58">
        <w:rPr>
          <w:rFonts w:ascii="Arial" w:hAnsi="Arial" w:cs="Arial"/>
          <w:b/>
          <w:sz w:val="18"/>
          <w:szCs w:val="18"/>
        </w:rPr>
        <w:t>1</w:t>
      </w:r>
      <w:r w:rsidR="00885E45" w:rsidRPr="00E04E58">
        <w:rPr>
          <w:rFonts w:ascii="Arial" w:hAnsi="Arial" w:cs="Arial"/>
          <w:b/>
          <w:sz w:val="18"/>
          <w:szCs w:val="18"/>
        </w:rPr>
        <w:t xml:space="preserve"> post</w:t>
      </w:r>
      <w:r w:rsidR="00672034" w:rsidRPr="00E04E58">
        <w:rPr>
          <w:rFonts w:ascii="Arial" w:hAnsi="Arial" w:cs="Arial"/>
          <w:b/>
          <w:sz w:val="18"/>
          <w:szCs w:val="18"/>
        </w:rPr>
        <w:t>o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5702F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65702F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02</w:t>
      </w:r>
      <w:r w:rsidR="00574E5D">
        <w:rPr>
          <w:b/>
          <w:color w:val="auto"/>
          <w:sz w:val="18"/>
          <w:szCs w:val="18"/>
          <w:lang w:val="it-IT"/>
        </w:rPr>
        <w:t>-2019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61603C" w:rsidRPr="000266E9" w:rsidRDefault="0061603C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0266E9">
        <w:rPr>
          <w:b/>
          <w:color w:val="auto"/>
          <w:sz w:val="18"/>
          <w:szCs w:val="18"/>
          <w:lang w:val="it-IT"/>
        </w:rPr>
        <w:t xml:space="preserve"> </w:t>
      </w:r>
      <w:bookmarkStart w:id="0" w:name="_GoBack"/>
      <w:bookmarkEnd w:id="0"/>
    </w:p>
    <w:p w:rsidR="00574E5D" w:rsidRPr="0061603C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concorsuale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="0065702F">
        <w:rPr>
          <w:rFonts w:ascii="Arial" w:hAnsi="Arial" w:cs="Arial"/>
          <w:sz w:val="18"/>
          <w:szCs w:val="18"/>
        </w:rPr>
        <w:t>08/F1 – PIANIFICAZIONE E</w:t>
      </w:r>
      <w:r w:rsidR="00E04E58">
        <w:rPr>
          <w:rFonts w:ascii="Arial" w:hAnsi="Arial" w:cs="Arial"/>
          <w:sz w:val="18"/>
          <w:szCs w:val="18"/>
        </w:rPr>
        <w:t xml:space="preserve"> </w:t>
      </w:r>
      <w:r w:rsidR="0065702F">
        <w:rPr>
          <w:rFonts w:ascii="Arial" w:hAnsi="Arial" w:cs="Arial"/>
          <w:sz w:val="18"/>
          <w:szCs w:val="18"/>
        </w:rPr>
        <w:t>PROGETTAZIONE URBANISTICA E TERRITORIALE</w:t>
      </w:r>
    </w:p>
    <w:p w:rsidR="00574E5D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scientifico disciplinare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="0065702F">
        <w:rPr>
          <w:rFonts w:ascii="Arial" w:hAnsi="Arial" w:cs="Arial"/>
          <w:sz w:val="18"/>
          <w:szCs w:val="18"/>
        </w:rPr>
        <w:t>ICAR/21</w:t>
      </w:r>
      <w:r w:rsidRPr="004E5BA0">
        <w:rPr>
          <w:rFonts w:ascii="Arial" w:hAnsi="Arial" w:cs="Arial"/>
          <w:sz w:val="18"/>
          <w:szCs w:val="18"/>
        </w:rPr>
        <w:t xml:space="preserve"> “</w:t>
      </w:r>
      <w:r w:rsidR="0065702F">
        <w:rPr>
          <w:rFonts w:ascii="Arial" w:hAnsi="Arial" w:cs="Arial"/>
          <w:sz w:val="18"/>
          <w:szCs w:val="18"/>
        </w:rPr>
        <w:t>Urbanistica</w:t>
      </w:r>
      <w:r w:rsidRPr="004E5BA0">
        <w:rPr>
          <w:rFonts w:ascii="Arial" w:hAnsi="Arial" w:cs="Arial"/>
          <w:sz w:val="18"/>
          <w:szCs w:val="18"/>
        </w:rPr>
        <w:t>”;</w:t>
      </w:r>
    </w:p>
    <w:p w:rsidR="0061603C" w:rsidRPr="00672034" w:rsidRDefault="0061603C" w:rsidP="00017836">
      <w:pPr>
        <w:rPr>
          <w:rFonts w:ascii="Arial" w:hAnsi="Arial" w:cs="Arial"/>
          <w:sz w:val="18"/>
          <w:szCs w:val="18"/>
        </w:rPr>
      </w:pPr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74E5D"/>
    <w:rsid w:val="005A1BA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1549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8</cp:revision>
  <cp:lastPrinted>2016-02-19T12:22:00Z</cp:lastPrinted>
  <dcterms:created xsi:type="dcterms:W3CDTF">2018-11-19T09:49:00Z</dcterms:created>
  <dcterms:modified xsi:type="dcterms:W3CDTF">2019-04-01T10:52:00Z</dcterms:modified>
</cp:coreProperties>
</file>